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77997" w14:textId="1E6B69F2" w:rsidR="00C23D42" w:rsidRPr="00466DFC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МП </w:t>
      </w:r>
      <w:r w:rsidRPr="00466DFC">
        <w:rPr>
          <w:rFonts w:ascii="Liberation Serif" w:hAnsi="Liberation Serif"/>
          <w:sz w:val="24"/>
          <w:szCs w:val="24"/>
        </w:rPr>
        <w:t>"Социальная поддержка населения</w:t>
      </w:r>
    </w:p>
    <w:p w14:paraId="2BE09263" w14:textId="77777777" w:rsidR="00C23D42" w:rsidRPr="00466DFC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городского округа Красноуфимск до 2028 года"</w:t>
      </w:r>
    </w:p>
    <w:p w14:paraId="615CB59B" w14:textId="77777777" w:rsidR="00C23D42" w:rsidRPr="00466DFC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№742 от17.08.2015</w:t>
      </w:r>
    </w:p>
    <w:p w14:paraId="3CAFECC0" w14:textId="77777777" w:rsidR="00C23D42" w:rsidRPr="00685188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 xml:space="preserve">(в ред. </w:t>
      </w:r>
      <w:r>
        <w:rPr>
          <w:rFonts w:ascii="Liberation Serif" w:hAnsi="Liberation Serif"/>
          <w:sz w:val="24"/>
          <w:szCs w:val="24"/>
        </w:rPr>
        <w:t>о</w:t>
      </w:r>
      <w:r w:rsidRPr="00466DFC">
        <w:rPr>
          <w:rFonts w:ascii="Liberation Serif" w:hAnsi="Liberation Serif"/>
          <w:sz w:val="24"/>
          <w:szCs w:val="24"/>
        </w:rPr>
        <w:t>т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466DFC">
        <w:rPr>
          <w:rFonts w:ascii="Liberation Serif" w:hAnsi="Liberation Serif"/>
          <w:sz w:val="24"/>
          <w:szCs w:val="24"/>
        </w:rPr>
        <w:t>28.12.2024 № 1389)</w:t>
      </w:r>
    </w:p>
    <w:p w14:paraId="0BDB6C70" w14:textId="441A5BBD" w:rsidR="006954F1" w:rsidRDefault="006954F1" w:rsidP="003816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</w:p>
    <w:p w14:paraId="1315411C" w14:textId="6613F753" w:rsidR="006954F1" w:rsidRPr="001812CF" w:rsidRDefault="009C7EFE" w:rsidP="006954F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  </w:t>
      </w:r>
      <w:r w:rsidR="002221EF" w:rsidRPr="002221EF">
        <w:rPr>
          <w:rFonts w:ascii="Liberation Serif" w:hAnsi="Liberation Serif"/>
          <w:sz w:val="28"/>
          <w:szCs w:val="28"/>
          <w:lang w:eastAsia="ru-RU"/>
        </w:rPr>
        <w:t>«</w:t>
      </w:r>
      <w:bookmarkStart w:id="0" w:name="Par195"/>
      <w:bookmarkEnd w:id="0"/>
      <w:r w:rsidR="006954F1" w:rsidRPr="001812CF">
        <w:rPr>
          <w:rFonts w:ascii="Liberation Serif" w:hAnsi="Liberation Serif"/>
          <w:sz w:val="24"/>
          <w:szCs w:val="24"/>
        </w:rPr>
        <w:t>ПАСПОРТ</w:t>
      </w:r>
    </w:p>
    <w:p w14:paraId="316F8AAB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МУНИЦИПАЛЬНОЙ ПРОГРАММЫ </w:t>
      </w:r>
    </w:p>
    <w:p w14:paraId="1F277E24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b/>
          <w:sz w:val="24"/>
          <w:szCs w:val="24"/>
        </w:rPr>
        <w:t xml:space="preserve">"СОЦИАЛЬНАЯ ПОДДЕРЖКА НАСЕЛЕНИЯ  </w:t>
      </w:r>
    </w:p>
    <w:p w14:paraId="491EF183" w14:textId="4A3A5B2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b/>
          <w:sz w:val="24"/>
          <w:szCs w:val="24"/>
        </w:rPr>
        <w:t xml:space="preserve">ГОРОДСКОГО ОКРУГА КРАСНОУФИМСК </w:t>
      </w:r>
      <w:r>
        <w:rPr>
          <w:rFonts w:ascii="Liberation Serif" w:hAnsi="Liberation Serif"/>
          <w:b/>
          <w:sz w:val="24"/>
          <w:szCs w:val="24"/>
        </w:rPr>
        <w:t>ДО 2028</w:t>
      </w:r>
      <w:r w:rsidRPr="001812CF">
        <w:rPr>
          <w:rFonts w:ascii="Liberation Serif" w:hAnsi="Liberation Serif"/>
          <w:b/>
          <w:sz w:val="24"/>
          <w:szCs w:val="24"/>
        </w:rPr>
        <w:t xml:space="preserve"> год</w:t>
      </w:r>
      <w:r>
        <w:rPr>
          <w:rFonts w:ascii="Liberation Serif" w:hAnsi="Liberation Serif"/>
          <w:b/>
          <w:sz w:val="24"/>
          <w:szCs w:val="24"/>
        </w:rPr>
        <w:t>а</w:t>
      </w:r>
      <w:r w:rsidR="00D57DC4" w:rsidRPr="001812CF">
        <w:rPr>
          <w:rFonts w:ascii="Liberation Serif" w:hAnsi="Liberation Serif"/>
          <w:b/>
          <w:sz w:val="24"/>
          <w:szCs w:val="24"/>
        </w:rPr>
        <w:t>"</w:t>
      </w:r>
    </w:p>
    <w:p w14:paraId="4323FE8A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923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804"/>
      </w:tblGrid>
      <w:tr w:rsidR="006954F1" w:rsidRPr="001812CF" w14:paraId="3F28644A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E8C6B4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bookmarkStart w:id="1" w:name="_Hlk192605602"/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1BC7AD" w14:textId="77777777" w:rsidR="006954F1" w:rsidRPr="001812CF" w:rsidRDefault="006954F1" w:rsidP="00885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Красноуфимск.</w:t>
            </w:r>
          </w:p>
          <w:p w14:paraId="33C7FAFC" w14:textId="77777777" w:rsidR="006954F1" w:rsidRPr="001812CF" w:rsidRDefault="006954F1" w:rsidP="00885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iCs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62DEA9CB" w14:textId="77777777" w:rsidR="00DC51BA" w:rsidRDefault="006954F1" w:rsidP="00DC51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4FF20B31" w14:textId="4C8C31D5" w:rsidR="006954F1" w:rsidRPr="00DC51BA" w:rsidRDefault="00DC51BA" w:rsidP="00DC51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DC51BA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"Служба единого заказчика"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  <w:r w:rsidRPr="00DC51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3A4269A" w14:textId="183E335C" w:rsidR="006954F1" w:rsidRPr="001812CF" w:rsidRDefault="006954F1" w:rsidP="00885DA9">
            <w:pPr>
              <w:shd w:val="clear" w:color="auto" w:fill="FFFFFF"/>
              <w:tabs>
                <w:tab w:val="left" w:pos="283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Г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УЗ </w:t>
            </w:r>
            <w:r w:rsidR="00DC51BA" w:rsidRPr="001812CF">
              <w:rPr>
                <w:rFonts w:ascii="Liberation Serif" w:hAnsi="Liberation Serif"/>
                <w:sz w:val="24"/>
                <w:szCs w:val="24"/>
              </w:rPr>
              <w:t>СО «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Красноуфимская РБ». </w:t>
            </w:r>
          </w:p>
          <w:p w14:paraId="1B69A695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bCs/>
                <w:kern w:val="36"/>
                <w:sz w:val="24"/>
                <w:szCs w:val="24"/>
              </w:rPr>
              <w:t>ГБУЗ СО «Красноуфимская стоматологическая поликлиника».</w:t>
            </w:r>
          </w:p>
        </w:tc>
      </w:tr>
      <w:tr w:rsidR="006954F1" w:rsidRPr="001812CF" w14:paraId="6E06675E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9C53A3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14526" w14:textId="299FDEF5" w:rsidR="006954F1" w:rsidRPr="00D858C7" w:rsidRDefault="00D858C7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B91A3A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до </w:t>
            </w:r>
            <w:r w:rsidR="006954F1" w:rsidRPr="00B91A3A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2028 год</w:t>
            </w:r>
            <w:r w:rsidRPr="00B91A3A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6954F1" w:rsidRPr="001812CF" w14:paraId="6975B994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B87391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36433C" w14:textId="77777777" w:rsidR="006954F1" w:rsidRPr="00DC763F" w:rsidRDefault="006954F1" w:rsidP="00DC763F">
            <w:pPr>
              <w:pStyle w:val="ConsPlusCell"/>
              <w:jc w:val="both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DC763F">
              <w:rPr>
                <w:rFonts w:ascii="Liberation Serif" w:hAnsi="Liberation Serif"/>
                <w:b/>
                <w:bCs/>
                <w:sz w:val="24"/>
                <w:szCs w:val="24"/>
              </w:rPr>
              <w:t>Цель:</w:t>
            </w:r>
          </w:p>
          <w:p w14:paraId="55BE5287" w14:textId="77777777" w:rsidR="006954F1" w:rsidRPr="001812CF" w:rsidRDefault="006954F1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Оказание мер дополнительной социальной поддержки населению городского округа   Красноуфимск.</w:t>
            </w:r>
          </w:p>
          <w:p w14:paraId="0170D718" w14:textId="77777777" w:rsidR="006954F1" w:rsidRDefault="006954F1" w:rsidP="00DC763F">
            <w:pPr>
              <w:pStyle w:val="ConsPlusCell"/>
              <w:jc w:val="both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DC763F">
              <w:rPr>
                <w:rFonts w:ascii="Liberation Serif" w:hAnsi="Liberation Serif"/>
                <w:b/>
                <w:bCs/>
                <w:sz w:val="24"/>
                <w:szCs w:val="24"/>
              </w:rPr>
              <w:t>Задачи:</w:t>
            </w:r>
          </w:p>
          <w:p w14:paraId="34D1D3F0" w14:textId="373C2E56" w:rsidR="00C00BF5" w:rsidRPr="001812CF" w:rsidRDefault="00C00BF5" w:rsidP="00C00BF5">
            <w:pPr>
              <w:pStyle w:val="ConsPlusCell"/>
              <w:numPr>
                <w:ilvl w:val="0"/>
                <w:numId w:val="5"/>
              </w:numPr>
              <w:ind w:left="0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Социальная поддержка и реабилитация граждан пожилого возраста, граждан с ограниченными возможностями здоровья и граждан, оказавшихся в трудной жизненной ситуации, в том числе содействие им: в получении социально-психологической помощи, организации досуга, социально-медицинской реабилитации; в обеспечении максимально возможной интеграции инвалидов в общество посредством формирования доступной среды для их жизнедеятельности.</w:t>
            </w:r>
          </w:p>
          <w:p w14:paraId="60F86339" w14:textId="60A7D5FB" w:rsidR="006954F1" w:rsidRPr="001812CF" w:rsidRDefault="00C00BF5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. Социальная поддержка </w:t>
            </w:r>
            <w:r w:rsidR="00A7343A">
              <w:rPr>
                <w:rFonts w:ascii="Liberation Serif" w:hAnsi="Liberation Serif"/>
                <w:sz w:val="24"/>
                <w:szCs w:val="24"/>
              </w:rPr>
              <w:t>граждан,</w:t>
            </w:r>
            <w:r w:rsidR="00BE6C3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E6C34" w:rsidRPr="00DC51BA">
              <w:rPr>
                <w:rFonts w:ascii="Liberation Serif" w:hAnsi="Liberation Serif"/>
                <w:sz w:val="24"/>
                <w:szCs w:val="24"/>
              </w:rPr>
              <w:t>в отношении которых применяется пробация</w:t>
            </w:r>
            <w:r w:rsidR="00BE6C34" w:rsidRPr="00DC51B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</w:t>
            </w:r>
            <w:r w:rsidR="00BE6C34" w:rsidRPr="00DC51BA">
              <w:rPr>
                <w:rFonts w:ascii="Liberation Serif" w:hAnsi="Liberation Serif"/>
                <w:sz w:val="24"/>
                <w:szCs w:val="24"/>
              </w:rPr>
              <w:t>комплекс мер, направленных на помощь гражданам, освободившимся из учреждений уголовно-исполнительной системы и оказавшимся в трудной жизненной ситуации)</w:t>
            </w:r>
            <w:r w:rsidR="00A7343A">
              <w:rPr>
                <w:rFonts w:ascii="Liberation Serif" w:hAnsi="Liberation Serif"/>
                <w:sz w:val="24"/>
                <w:szCs w:val="24"/>
              </w:rPr>
              <w:t>.</w:t>
            </w:r>
            <w:r w:rsidR="006954F1" w:rsidRPr="00DC51BA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A7343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40361B1" w14:textId="3638B49F" w:rsidR="006954F1" w:rsidRPr="001812CF" w:rsidRDefault="00A7343A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. Финансовая поддержка функционирования некоммерческих организаций, осуществляющих свою деятельность на </w:t>
            </w:r>
            <w:r w:rsidR="00E72F3E" w:rsidRPr="001812CF">
              <w:rPr>
                <w:rFonts w:ascii="Liberation Serif" w:hAnsi="Liberation Serif"/>
                <w:sz w:val="24"/>
                <w:szCs w:val="24"/>
              </w:rPr>
              <w:t>территории городского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округа Красноуфимск.</w:t>
            </w:r>
          </w:p>
          <w:p w14:paraId="00C79C65" w14:textId="2357A096" w:rsidR="006954F1" w:rsidRPr="001812CF" w:rsidRDefault="00A7343A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. Сохранение </w:t>
            </w:r>
            <w:proofErr w:type="spellStart"/>
            <w:r w:rsidR="006954F1" w:rsidRPr="001812CF">
              <w:rPr>
                <w:rFonts w:ascii="Liberation Serif" w:hAnsi="Liberation Serif"/>
                <w:sz w:val="24"/>
                <w:szCs w:val="24"/>
              </w:rPr>
              <w:t>санитарно</w:t>
            </w:r>
            <w:proofErr w:type="spellEnd"/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– эпидемиологического благополучия населения в том числе за счет проведения вакцинопрофилактики населения из групп «риска». </w:t>
            </w:r>
          </w:p>
          <w:p w14:paraId="04C7810C" w14:textId="03F80DB7" w:rsidR="006954F1" w:rsidRPr="001812CF" w:rsidRDefault="00A7343A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pacing w:val="-6"/>
                <w:sz w:val="24"/>
                <w:szCs w:val="24"/>
              </w:rPr>
              <w:t>5</w:t>
            </w:r>
            <w:r w:rsidR="006954F1" w:rsidRPr="001812CF">
              <w:rPr>
                <w:rFonts w:ascii="Liberation Serif" w:hAnsi="Liberation Serif"/>
                <w:color w:val="000000"/>
                <w:spacing w:val="-6"/>
                <w:sz w:val="24"/>
                <w:szCs w:val="24"/>
              </w:rPr>
              <w:t>. Предупреждение распространения заболевания, вызываемого вирусом иммунодефицита человека (ВИЧ) на территории ГО Красноуфимск.</w:t>
            </w:r>
          </w:p>
          <w:p w14:paraId="74AE5F3B" w14:textId="5D1F1EAE" w:rsidR="006954F1" w:rsidRPr="001812CF" w:rsidRDefault="00A7343A" w:rsidP="00DC7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. Организация и проведение комплекса профилактических мероприятий по предупреждению </w:t>
            </w:r>
            <w:r w:rsidR="006954F1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роста заболеваемости населения туберкулезом.</w:t>
            </w:r>
          </w:p>
          <w:p w14:paraId="608856C5" w14:textId="37713158" w:rsidR="006954F1" w:rsidRPr="001812CF" w:rsidRDefault="00A7343A" w:rsidP="00DC7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7</w:t>
            </w:r>
            <w:r w:rsidR="00D858C7" w:rsidRPr="00B91A3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.  Улучшение качества оказания медицинской помощи жителям городского округа Красноуфимск, в том числе за счет </w:t>
            </w:r>
            <w:r w:rsidR="00D858C7" w:rsidRPr="00B91A3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укрепления первичного звена здравоохранения при создании условий по привлечению и закреплению в учреждения здравоохранения специалистов с высшим медицинским образованием и средне</w:t>
            </w:r>
            <w:r w:rsidR="00D858C7" w:rsidRPr="00B91A3A">
              <w:rPr>
                <w:rFonts w:ascii="Liberation Serif" w:hAnsi="Liberation Serif"/>
                <w:sz w:val="24"/>
                <w:szCs w:val="24"/>
              </w:rPr>
              <w:t xml:space="preserve"> профессиональным образованием (фельдшер), замещающие должность врача-терапевта участкового.</w:t>
            </w:r>
          </w:p>
        </w:tc>
      </w:tr>
      <w:tr w:rsidR="006954F1" w:rsidRPr="001812CF" w14:paraId="672F2A06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D3FD3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66726B" w14:textId="5BC28278" w:rsidR="006954F1" w:rsidRPr="001812CF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1. Подпрограмма «Дополнительные меры социальной поддержки населения городского округа Красноуфимск». </w:t>
            </w:r>
          </w:p>
          <w:p w14:paraId="3D405ADF" w14:textId="190479D4" w:rsidR="006954F1" w:rsidRPr="001812CF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2. Подпрограмма «Вакцинопрофилактика в городском округе Красноуфимск».  </w:t>
            </w:r>
          </w:p>
          <w:p w14:paraId="68EAFB58" w14:textId="5014283C" w:rsidR="006954F1" w:rsidRPr="001812CF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3. Подпрограмма «Предупреждение распространения ВИЧ-инфекции в городском округе Красноуфимск». </w:t>
            </w:r>
          </w:p>
          <w:p w14:paraId="19B9531C" w14:textId="30585C31" w:rsidR="006954F1" w:rsidRPr="00436607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4. Подпрограмма «Профилактика туберкулеза на территории городского округа Красноуфимск»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  <w:p w14:paraId="75B6217A" w14:textId="0611AF75" w:rsidR="006954F1" w:rsidRPr="00436607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5. Подпрограмма </w:t>
            </w:r>
            <w:bookmarkStart w:id="2" w:name="_Hlk105425627"/>
            <w:r w:rsidRPr="001812CF">
              <w:rPr>
                <w:rFonts w:ascii="Liberation Serif" w:hAnsi="Liberation Serif"/>
                <w:sz w:val="24"/>
                <w:szCs w:val="24"/>
              </w:rPr>
              <w:t>«</w:t>
            </w:r>
            <w:r w:rsidRPr="00CF09A7">
              <w:rPr>
                <w:rFonts w:ascii="Liberation Serif" w:hAnsi="Liberation Serif"/>
                <w:sz w:val="24"/>
                <w:szCs w:val="24"/>
              </w:rPr>
              <w:t xml:space="preserve">Кадровое обеспечение учреждений здравоохранения, образования и иных учреждений бюджетной сферы, расположенных на </w:t>
            </w:r>
            <w:r w:rsidR="00D47C14" w:rsidRPr="00CF09A7">
              <w:rPr>
                <w:rFonts w:ascii="Liberation Serif" w:hAnsi="Liberation Serif"/>
                <w:sz w:val="24"/>
                <w:szCs w:val="24"/>
              </w:rPr>
              <w:t>территории ГО</w:t>
            </w:r>
            <w:r w:rsidRPr="00CF09A7">
              <w:rPr>
                <w:rFonts w:ascii="Liberation Serif" w:hAnsi="Liberation Serif"/>
                <w:sz w:val="24"/>
                <w:szCs w:val="24"/>
              </w:rPr>
              <w:t xml:space="preserve"> Красноуфимск»</w:t>
            </w:r>
            <w:bookmarkEnd w:id="2"/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</w:tc>
      </w:tr>
      <w:tr w:rsidR="006954F1" w:rsidRPr="001812CF" w14:paraId="45A21C0D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6C06D1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4E4337" w14:textId="3F539115" w:rsidR="006954F1" w:rsidRPr="00E83430" w:rsidRDefault="006954F1" w:rsidP="00885DA9">
            <w:pPr>
              <w:pStyle w:val="ConsPlusCell"/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1.  Оказание единовременной помощи гражданам, оказавшимся в трудной жизненной ситуации </w:t>
            </w:r>
            <w:r w:rsidR="00BE6C34">
              <w:rPr>
                <w:rFonts w:ascii="Liberation Serif" w:hAnsi="Liberation Serif"/>
                <w:sz w:val="24"/>
                <w:szCs w:val="24"/>
              </w:rPr>
              <w:t>не менее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D6CAB">
              <w:rPr>
                <w:rFonts w:ascii="Liberation Serif" w:hAnsi="Liberation Serif"/>
                <w:sz w:val="24"/>
                <w:szCs w:val="24"/>
              </w:rPr>
              <w:t>60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чел. </w:t>
            </w:r>
            <w:r w:rsidR="00BE6C3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23754CCE" w14:textId="176CFBF0" w:rsidR="006954F1" w:rsidRPr="001812CF" w:rsidRDefault="00E83430" w:rsidP="00885DA9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. Оборудование значимых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объектов элементами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доступности для маломобильных групп граждан.</w:t>
            </w:r>
          </w:p>
          <w:p w14:paraId="66103AAC" w14:textId="6D084EAA" w:rsidR="006954F1" w:rsidRPr="00BE6C34" w:rsidRDefault="00E83430" w:rsidP="00885DA9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. Привлечение ежегодно более 2000 пенсионеров, ветеранов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инвалидов, к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активному образу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жизни,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путем организации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для них спортивных и культурн</w:t>
            </w:r>
            <w:r>
              <w:rPr>
                <w:rFonts w:ascii="Liberation Serif" w:hAnsi="Liberation Serif"/>
                <w:sz w:val="24"/>
                <w:szCs w:val="24"/>
              </w:rPr>
              <w:t>ых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BE6C34">
              <w:rPr>
                <w:rFonts w:ascii="Liberation Serif" w:hAnsi="Liberation Serif"/>
                <w:sz w:val="24"/>
                <w:szCs w:val="24"/>
              </w:rPr>
              <w:t>мероприятий</w:t>
            </w:r>
            <w:r w:rsidR="006954F1" w:rsidRPr="00BE6C34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17A7CF66" w14:textId="567F399F" w:rsidR="006954F1" w:rsidRDefault="00E83430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6954F1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. Оказание финансовой поддержки в виде субсидий </w:t>
            </w:r>
            <w:r w:rsidR="00BE6C34">
              <w:rPr>
                <w:rFonts w:ascii="Liberation Serif" w:hAnsi="Liberation Serif" w:cs="Times New Roman"/>
                <w:color w:val="FF0000"/>
                <w:sz w:val="24"/>
                <w:szCs w:val="24"/>
              </w:rPr>
              <w:t xml:space="preserve"> </w:t>
            </w:r>
            <w:r w:rsidR="006954F1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некоммерческим организациям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="006954F1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E6C34">
              <w:rPr>
                <w:rFonts w:ascii="Liberation Serif" w:hAnsi="Liberation Serif" w:cs="Times New Roman"/>
                <w:color w:val="FF0000"/>
                <w:sz w:val="24"/>
                <w:szCs w:val="24"/>
              </w:rPr>
              <w:t xml:space="preserve"> </w:t>
            </w:r>
          </w:p>
          <w:p w14:paraId="709EF3E4" w14:textId="337BBD19" w:rsidR="005E670F" w:rsidRPr="00DC51BA" w:rsidRDefault="00BE6C34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C51BA">
              <w:rPr>
                <w:rFonts w:ascii="Liberation Serif" w:hAnsi="Liberation Serif" w:cs="Times New Roman"/>
                <w:sz w:val="24"/>
                <w:szCs w:val="24"/>
              </w:rPr>
              <w:t xml:space="preserve">5. Обеспечить оказание правовых услуг лицам, </w:t>
            </w:r>
            <w:r w:rsidRPr="00DC51BA">
              <w:rPr>
                <w:rFonts w:ascii="Liberation Serif" w:hAnsi="Liberation Serif"/>
                <w:sz w:val="24"/>
                <w:szCs w:val="24"/>
              </w:rPr>
              <w:t>освободившимся из учреждений уголовно-исполнительной системы.</w:t>
            </w:r>
            <w:r w:rsidRPr="00DC51B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1BCC39A6" w14:textId="02152D29" w:rsidR="006954F1" w:rsidRPr="001812CF" w:rsidRDefault="00BE6C34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6954F1" w:rsidRPr="001812CF">
              <w:rPr>
                <w:rFonts w:ascii="Liberation Serif" w:hAnsi="Liberation Serif" w:cs="Times New Roman"/>
                <w:sz w:val="24"/>
                <w:szCs w:val="24"/>
              </w:rPr>
              <w:t>. Предупреждение эпидемического подъема заболеваемости среди населения за счет ежегодно проводимой вакцинопрофилактики.</w:t>
            </w:r>
          </w:p>
          <w:p w14:paraId="04CC549F" w14:textId="788B8A93" w:rsidR="006954F1" w:rsidRPr="001812CF" w:rsidRDefault="00BE6C34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. Обеспечить </w:t>
            </w:r>
            <w:r w:rsidR="006954F1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охват населения в возрасте </w:t>
            </w:r>
            <w:r w:rsidR="00D65D1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от</w:t>
            </w:r>
            <w:r w:rsidR="006954F1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15 до 49 лет мероприятиями первичной профилактики ВИЧ-инфекции – не менее 80,0 %.</w:t>
            </w:r>
          </w:p>
          <w:p w14:paraId="2DD71DE5" w14:textId="477ED1E7" w:rsidR="006954F1" w:rsidRPr="000E7DFA" w:rsidRDefault="00BE6C34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8</w:t>
            </w:r>
            <w:r w:rsidR="006954F1" w:rsidRPr="000E7DFA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D65D16">
              <w:rPr>
                <w:rFonts w:ascii="Liberation Serif" w:hAnsi="Liberation Serif"/>
                <w:sz w:val="24"/>
                <w:szCs w:val="24"/>
              </w:rPr>
              <w:t xml:space="preserve">Обеспечить </w:t>
            </w:r>
            <w:r w:rsidR="00D65D16">
              <w:rPr>
                <w:rFonts w:ascii="Liberation Serif" w:hAnsi="Liberation Serif" w:cs="Liberation Serif;Times New Roma"/>
                <w:sz w:val="24"/>
                <w:szCs w:val="24"/>
              </w:rPr>
              <w:t>у</w:t>
            </w:r>
            <w:r w:rsidR="00D65D16" w:rsidRPr="00291739">
              <w:rPr>
                <w:rFonts w:ascii="Liberation Serif" w:hAnsi="Liberation Serif" w:cs="Liberation Serif;Times New Roma"/>
                <w:sz w:val="24"/>
                <w:szCs w:val="24"/>
              </w:rPr>
              <w:t xml:space="preserve">ровень информированности населения </w:t>
            </w:r>
            <w:r w:rsidR="00D65D16">
              <w:rPr>
                <w:rFonts w:ascii="Liberation Serif" w:hAnsi="Liberation Serif" w:cs="Liberation Serif;Times New Roma"/>
                <w:sz w:val="24"/>
                <w:szCs w:val="24"/>
              </w:rPr>
              <w:t xml:space="preserve">от </w:t>
            </w:r>
            <w:r w:rsidR="00D65D16" w:rsidRPr="00291739">
              <w:rPr>
                <w:rFonts w:ascii="Liberation Serif" w:hAnsi="Liberation Serif" w:cs="Liberation Serif;Times New Roma"/>
                <w:sz w:val="24"/>
                <w:szCs w:val="24"/>
              </w:rPr>
              <w:t>15-49 лет</w:t>
            </w:r>
            <w:r w:rsidR="00D65D16">
              <w:rPr>
                <w:rFonts w:ascii="Liberation Serif" w:hAnsi="Liberation Serif" w:cs="Liberation Serif;Times New Roma"/>
                <w:sz w:val="24"/>
                <w:szCs w:val="24"/>
              </w:rPr>
              <w:t xml:space="preserve"> – не менее 95%.</w:t>
            </w:r>
          </w:p>
          <w:p w14:paraId="30A2B4A2" w14:textId="3B8EFA04" w:rsidR="006954F1" w:rsidRPr="001812CF" w:rsidRDefault="00BE6C34" w:rsidP="00885DA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D65D16" w:rsidRPr="001812CF">
              <w:rPr>
                <w:rFonts w:ascii="Liberation Serif" w:hAnsi="Liberation Serif"/>
                <w:sz w:val="24"/>
                <w:szCs w:val="24"/>
              </w:rPr>
              <w:t xml:space="preserve">Охват </w:t>
            </w:r>
            <w:r w:rsidR="00D65D16" w:rsidRPr="00D65D16">
              <w:rPr>
                <w:rFonts w:ascii="Liberation Serif" w:hAnsi="Liberation Serif"/>
                <w:bCs/>
                <w:sz w:val="24"/>
                <w:szCs w:val="24"/>
              </w:rPr>
              <w:t xml:space="preserve">детей </w:t>
            </w:r>
            <w:r w:rsidR="00D65D16" w:rsidRPr="001812CF">
              <w:rPr>
                <w:rFonts w:ascii="Liberation Serif" w:hAnsi="Liberation Serif"/>
                <w:sz w:val="24"/>
                <w:szCs w:val="24"/>
              </w:rPr>
              <w:t xml:space="preserve">и подростков </w:t>
            </w:r>
            <w:proofErr w:type="spellStart"/>
            <w:r w:rsidR="006954F1" w:rsidRPr="001812CF">
              <w:rPr>
                <w:rFonts w:ascii="Liberation Serif" w:hAnsi="Liberation Serif"/>
                <w:sz w:val="24"/>
                <w:szCs w:val="24"/>
              </w:rPr>
              <w:t>туберкулинодиагностикой</w:t>
            </w:r>
            <w:proofErr w:type="spellEnd"/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D65D16">
              <w:rPr>
                <w:rFonts w:ascii="Liberation Serif" w:hAnsi="Liberation Serif"/>
                <w:sz w:val="24"/>
                <w:szCs w:val="24"/>
              </w:rPr>
              <w:t xml:space="preserve">не менее 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>95,0 %.</w:t>
            </w:r>
            <w:r w:rsidR="006954F1" w:rsidRPr="001812C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CF8678B" w14:textId="5CCBA421" w:rsidR="006954F1" w:rsidRPr="001812CF" w:rsidRDefault="00BE6C34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D65D16">
              <w:rPr>
                <w:rFonts w:ascii="Liberation Serif" w:hAnsi="Liberation Serif"/>
                <w:sz w:val="24"/>
                <w:szCs w:val="24"/>
              </w:rPr>
              <w:t xml:space="preserve">Обеспечить 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100 % </w:t>
            </w:r>
            <w:r w:rsidR="00D65D16">
              <w:rPr>
                <w:rFonts w:ascii="Liberation Serif" w:hAnsi="Liberation Serif"/>
                <w:sz w:val="24"/>
                <w:szCs w:val="24"/>
              </w:rPr>
              <w:t>о</w:t>
            </w:r>
            <w:r w:rsidR="00D65D16" w:rsidRPr="001812CF">
              <w:rPr>
                <w:rFonts w:ascii="Liberation Serif" w:hAnsi="Liberation Serif"/>
                <w:sz w:val="24"/>
                <w:szCs w:val="24"/>
              </w:rPr>
              <w:t xml:space="preserve">хват 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населения городского округа Красноуфимск информированием об опасности заболевания туберкулезом, о доступных мерах профилактики, </w:t>
            </w:r>
            <w:r w:rsidR="000472ED" w:rsidRPr="001812CF">
              <w:rPr>
                <w:rFonts w:ascii="Liberation Serif" w:hAnsi="Liberation Serif"/>
                <w:sz w:val="24"/>
                <w:szCs w:val="24"/>
              </w:rPr>
              <w:t>создание мотивации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на раннее </w:t>
            </w:r>
            <w:r w:rsidR="000472ED" w:rsidRPr="001812CF">
              <w:rPr>
                <w:rFonts w:ascii="Liberation Serif" w:hAnsi="Liberation Serif"/>
                <w:sz w:val="24"/>
                <w:szCs w:val="24"/>
              </w:rPr>
              <w:t>обращение за</w:t>
            </w:r>
            <w:r w:rsidR="006954F1" w:rsidRPr="001812CF">
              <w:rPr>
                <w:rFonts w:ascii="Liberation Serif" w:hAnsi="Liberation Serif"/>
                <w:sz w:val="24"/>
                <w:szCs w:val="24"/>
              </w:rPr>
              <w:t xml:space="preserve"> медицинской помощью при подозрении на заболевание.</w:t>
            </w:r>
          </w:p>
          <w:p w14:paraId="10A91E49" w14:textId="289CCD12" w:rsidR="006954F1" w:rsidRPr="00FA7450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 w:rsidR="00BE6C34">
              <w:rPr>
                <w:rFonts w:ascii="Liberation Serif" w:hAnsi="Liberation Serif"/>
                <w:sz w:val="24"/>
                <w:szCs w:val="24"/>
              </w:rPr>
              <w:t>1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. Укомплектованность врачебными </w:t>
            </w:r>
            <w:r w:rsidR="000472ED" w:rsidRPr="001812CF">
              <w:rPr>
                <w:rFonts w:ascii="Liberation Serif" w:hAnsi="Liberation Serif"/>
                <w:sz w:val="24"/>
                <w:szCs w:val="24"/>
              </w:rPr>
              <w:t>кадрами к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/>
                <w:sz w:val="24"/>
                <w:szCs w:val="24"/>
              </w:rPr>
              <w:t>28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году составит </w:t>
            </w:r>
            <w:r w:rsidR="000472ED" w:rsidRPr="000472ED">
              <w:rPr>
                <w:rFonts w:ascii="Liberation Serif" w:hAnsi="Liberation Serif"/>
                <w:sz w:val="24"/>
                <w:szCs w:val="24"/>
              </w:rPr>
              <w:t>70 %</w:t>
            </w:r>
            <w:r w:rsidRPr="000472ED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42FB8174" w14:textId="5794D0B2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 w:rsidR="00BE6C34">
              <w:rPr>
                <w:rFonts w:ascii="Liberation Serif" w:hAnsi="Liberation Serif"/>
                <w:sz w:val="24"/>
                <w:szCs w:val="24"/>
              </w:rPr>
              <w:t>2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0472ED">
              <w:rPr>
                <w:rFonts w:ascii="Liberation Serif" w:hAnsi="Liberation Serif"/>
                <w:sz w:val="24"/>
                <w:szCs w:val="24"/>
              </w:rPr>
              <w:t xml:space="preserve">Укомплектованность педагогическими кадрами к 2028 г </w:t>
            </w:r>
            <w:r w:rsidR="000472ED" w:rsidRPr="000472ED">
              <w:rPr>
                <w:rFonts w:ascii="Liberation Serif" w:hAnsi="Liberation Serif"/>
                <w:sz w:val="24"/>
                <w:szCs w:val="24"/>
              </w:rPr>
              <w:t xml:space="preserve">составит </w:t>
            </w:r>
            <w:r w:rsidR="00D65D16">
              <w:rPr>
                <w:rFonts w:ascii="Liberation Serif" w:hAnsi="Liberation Serif"/>
                <w:sz w:val="24"/>
                <w:szCs w:val="24"/>
              </w:rPr>
              <w:t xml:space="preserve">86 </w:t>
            </w:r>
            <w:r w:rsidRPr="000472E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</w:tr>
      <w:tr w:rsidR="000454FB" w:rsidRPr="001812CF" w14:paraId="693665E2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B018D" w14:textId="4B4EC9E5" w:rsidR="000454FB" w:rsidRPr="002D4D80" w:rsidRDefault="000454FB" w:rsidP="000454F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AE1643" w14:textId="77777777" w:rsidR="000454FB" w:rsidRPr="00377858" w:rsidRDefault="000454FB" w:rsidP="000454FB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ВСЕГО: 138 694, 8</w:t>
            </w:r>
            <w:r w:rsidRPr="00FF41EF">
              <w:rPr>
                <w:rFonts w:ascii="Liberation Serif" w:hAnsi="Liberation Serif"/>
                <w:sz w:val="24"/>
                <w:szCs w:val="24"/>
              </w:rPr>
              <w:t>8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 тыс. руб. за счет местного бюджета</w:t>
            </w:r>
          </w:p>
          <w:p w14:paraId="5A98CA93" w14:textId="77777777" w:rsidR="000454FB" w:rsidRPr="00377858" w:rsidRDefault="000454FB" w:rsidP="000454FB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14:paraId="32A0591F" w14:textId="77777777" w:rsidR="000454FB" w:rsidRPr="00377858" w:rsidRDefault="000454FB" w:rsidP="000454FB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2023г.- 52 096, 68 тыс. руб.</w:t>
            </w:r>
          </w:p>
          <w:p w14:paraId="4C87CD6F" w14:textId="77777777" w:rsidR="000454FB" w:rsidRPr="00377858" w:rsidRDefault="000454FB" w:rsidP="000454FB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2024г.- 77 564, 59 тыс. руб.</w:t>
            </w:r>
          </w:p>
          <w:p w14:paraId="10E0E6A1" w14:textId="77777777" w:rsidR="000454FB" w:rsidRPr="00377858" w:rsidRDefault="000454FB" w:rsidP="000454FB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2025г.- 2 654, 56 тыс. руб.</w:t>
            </w:r>
          </w:p>
          <w:p w14:paraId="1EFC7705" w14:textId="77777777" w:rsidR="000454FB" w:rsidRPr="00377858" w:rsidRDefault="000454FB" w:rsidP="000454FB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2026г.- 2 325, 06 тыс. руб.</w:t>
            </w:r>
          </w:p>
          <w:p w14:paraId="566ECE10" w14:textId="77777777" w:rsidR="000454FB" w:rsidRPr="00377858" w:rsidRDefault="000454FB" w:rsidP="000454FB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2027г.- 2 418, 06 тыс. руб.</w:t>
            </w:r>
          </w:p>
          <w:p w14:paraId="537FCF09" w14:textId="73E40E15" w:rsidR="000454FB" w:rsidRPr="002D4D80" w:rsidRDefault="000454FB" w:rsidP="000454FB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377858">
              <w:rPr>
                <w:rFonts w:ascii="Liberation Serif" w:hAnsi="Liberation Serif"/>
                <w:sz w:val="24"/>
                <w:szCs w:val="24"/>
              </w:rPr>
              <w:t>2028г.- 1 635, 9</w:t>
            </w:r>
            <w:r w:rsidRPr="00FF41EF">
              <w:rPr>
                <w:rFonts w:ascii="Liberation Serif" w:hAnsi="Liberation Serif"/>
                <w:sz w:val="24"/>
                <w:szCs w:val="24"/>
              </w:rPr>
              <w:t>2</w:t>
            </w:r>
            <w:r w:rsidRPr="0037785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</w:tc>
      </w:tr>
      <w:tr w:rsidR="006954F1" w:rsidRPr="001812CF" w14:paraId="5332298A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F723B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FE2731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http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://</w:t>
            </w: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go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-</w:t>
            </w:r>
            <w:proofErr w:type="spellStart"/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kruf</w:t>
            </w:r>
            <w:proofErr w:type="spellEnd"/>
            <w:r w:rsidRPr="001812CF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midural</w:t>
            </w:r>
            <w:proofErr w:type="spellEnd"/>
            <w:r w:rsidRPr="001812CF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ru</w:t>
            </w:r>
            <w:proofErr w:type="spellEnd"/>
            <w:r w:rsidRPr="001812CF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</w:tr>
      <w:bookmarkEnd w:id="1"/>
    </w:tbl>
    <w:p w14:paraId="11D6A6E7" w14:textId="77777777" w:rsidR="00BF3CE0" w:rsidRDefault="00BF3CE0" w:rsidP="006954F1">
      <w:pPr>
        <w:pStyle w:val="ConsPlusNormal"/>
        <w:ind w:firstLine="0"/>
        <w:jc w:val="center"/>
        <w:rPr>
          <w:rFonts w:ascii="Liberation Serif" w:hAnsi="Liberation Serif" w:cs="Times New Roman"/>
          <w:b/>
          <w:sz w:val="24"/>
          <w:szCs w:val="24"/>
          <w:lang w:eastAsia="ru-RU"/>
        </w:rPr>
      </w:pPr>
    </w:p>
    <w:p w14:paraId="10678085" w14:textId="61659A20" w:rsidR="006954F1" w:rsidRPr="001812CF" w:rsidRDefault="006954F1" w:rsidP="006954F1">
      <w:pPr>
        <w:pStyle w:val="ConsPlusNormal"/>
        <w:ind w:firstLine="0"/>
        <w:jc w:val="center"/>
        <w:rPr>
          <w:rFonts w:ascii="Liberation Serif" w:hAnsi="Liberation Serif" w:cs="Times New Roman"/>
          <w:caps/>
          <w:sz w:val="24"/>
          <w:szCs w:val="24"/>
        </w:rPr>
      </w:pPr>
      <w:r w:rsidRPr="001812CF">
        <w:rPr>
          <w:rFonts w:ascii="Liberation Serif" w:hAnsi="Liberation Serif" w:cs="Times New Roman"/>
          <w:b/>
          <w:sz w:val="24"/>
          <w:szCs w:val="24"/>
          <w:lang w:eastAsia="ru-RU"/>
        </w:rPr>
        <w:t xml:space="preserve">Подпрограмма 1. </w:t>
      </w:r>
      <w:r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Pr="001812CF">
        <w:rPr>
          <w:rFonts w:ascii="Liberation Serif" w:hAnsi="Liberation Serif" w:cs="Times New Roman"/>
          <w:caps/>
          <w:sz w:val="24"/>
          <w:szCs w:val="24"/>
        </w:rPr>
        <w:t>«</w:t>
      </w:r>
      <w:r w:rsidRPr="001812CF">
        <w:rPr>
          <w:rFonts w:ascii="Liberation Serif" w:hAnsi="Liberation Serif" w:cs="Times New Roman"/>
          <w:sz w:val="24"/>
          <w:szCs w:val="24"/>
        </w:rPr>
        <w:t>ДОПОЛНИТЕЛЬНЫЕ МЕРЫ СОЦИАЛЬНОЙ ПОДДЕРЖКИ НАСЕЛЕНИЯ ГОРОДСКОГО ОКРУГА КРАСНОУФИМСК</w:t>
      </w:r>
      <w:r w:rsidRPr="001812CF">
        <w:rPr>
          <w:rFonts w:ascii="Liberation Serif" w:hAnsi="Liberation Serif" w:cs="Times New Roman"/>
          <w:caps/>
          <w:sz w:val="24"/>
          <w:szCs w:val="24"/>
        </w:rPr>
        <w:t>»</w:t>
      </w:r>
      <w:r w:rsidR="001C1EA3">
        <w:rPr>
          <w:rFonts w:ascii="Liberation Serif" w:hAnsi="Liberation Serif" w:cs="Times New Roman"/>
          <w:caps/>
          <w:sz w:val="24"/>
          <w:szCs w:val="24"/>
        </w:rPr>
        <w:t xml:space="preserve">  </w:t>
      </w:r>
      <w:r w:rsidRPr="001812CF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6DBA2AEE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1A0DEAA5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Раздел 1. ХАРАКТЕРИСТИКА И АНАЛИЗ ТЕКУЩЕГО СОСТОЯНИЯ СИСТЕМЫ МЕР СОЦИАЛЬНОЙ ПОДДЕРЖКИ НАСЕЛЕНИЯ ГОРОДСКОГО ОКРУГА КРАСНОУФИМСК.</w:t>
      </w:r>
    </w:p>
    <w:p w14:paraId="22EF6AEC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 xml:space="preserve">Актуальность проблемы определяется наличием в социальной структуре общества значительного количества лиц пожилого возраста, лиц, имеющих признаки ограничения жизнедеятельности и лиц, оказавшихся в трудной жизненной ситуации. </w:t>
      </w:r>
    </w:p>
    <w:p w14:paraId="55E5B54D" w14:textId="77777777" w:rsidR="006954F1" w:rsidRPr="000E7DFA" w:rsidRDefault="006954F1" w:rsidP="006954F1">
      <w:pPr>
        <w:pStyle w:val="ConsPlusNormal"/>
        <w:ind w:firstLine="851"/>
        <w:jc w:val="both"/>
        <w:outlineLvl w:val="1"/>
        <w:rPr>
          <w:rFonts w:ascii="Liberation Serif" w:hAnsi="Liberation Serif" w:cs="Times New Roman"/>
          <w:sz w:val="24"/>
          <w:szCs w:val="24"/>
          <w:lang w:eastAsia="ru-RU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По состоянию на </w:t>
      </w:r>
      <w:r w:rsidRPr="000E7DFA">
        <w:rPr>
          <w:rFonts w:ascii="Liberation Serif" w:hAnsi="Liberation Serif" w:cs="Times New Roman"/>
          <w:sz w:val="24"/>
          <w:szCs w:val="24"/>
        </w:rPr>
        <w:t xml:space="preserve">01.07.2015 в городе проживает около 12000 пенсионеров, </w:t>
      </w:r>
      <w:r w:rsidRPr="000E7DFA">
        <w:rPr>
          <w:rFonts w:ascii="Liberation Serif" w:hAnsi="Liberation Serif" w:cs="Times New Roman"/>
          <w:bCs/>
          <w:sz w:val="24"/>
          <w:szCs w:val="24"/>
        </w:rPr>
        <w:t>более 300 многодетных семей, 50</w:t>
      </w:r>
      <w:r w:rsidRPr="000E7DFA">
        <w:rPr>
          <w:rFonts w:ascii="Liberation Serif" w:hAnsi="Liberation Serif" w:cs="Times New Roman"/>
          <w:sz w:val="24"/>
          <w:szCs w:val="24"/>
          <w:lang w:eastAsia="ru-RU"/>
        </w:rPr>
        <w:t xml:space="preserve"> инвалидов и участников Великой Отечественной войны, около 1000 тружеников тыла.</w:t>
      </w:r>
    </w:p>
    <w:p w14:paraId="68693572" w14:textId="77777777" w:rsidR="006954F1" w:rsidRPr="001812CF" w:rsidRDefault="006954F1" w:rsidP="006954F1">
      <w:pPr>
        <w:pStyle w:val="ConsTitle"/>
        <w:widowControl/>
        <w:ind w:firstLine="851"/>
        <w:jc w:val="both"/>
        <w:rPr>
          <w:rStyle w:val="ab"/>
          <w:rFonts w:ascii="Liberation Serif" w:hAnsi="Liberation Serif" w:cs="Times New Roman"/>
          <w:sz w:val="24"/>
          <w:szCs w:val="24"/>
        </w:rPr>
      </w:pPr>
      <w:r w:rsidRPr="001812CF">
        <w:rPr>
          <w:rStyle w:val="ab"/>
          <w:rFonts w:ascii="Liberation Serif" w:hAnsi="Liberation Serif" w:cs="Times New Roman"/>
          <w:sz w:val="24"/>
          <w:szCs w:val="24"/>
        </w:rPr>
        <w:t xml:space="preserve">Ветеранам Великой Отечественной войны в связи с юбилейной датой глава городского округа Красноуфимск совместно с начальником </w:t>
      </w:r>
      <w:r w:rsidRPr="001812CF">
        <w:rPr>
          <w:rFonts w:ascii="Liberation Serif" w:hAnsi="Liberation Serif" w:cs="Times New Roman"/>
          <w:b w:val="0"/>
          <w:iCs/>
          <w:sz w:val="24"/>
          <w:szCs w:val="24"/>
        </w:rPr>
        <w:t xml:space="preserve">Управления социальной политики вручают </w:t>
      </w:r>
      <w:r w:rsidRPr="001812CF">
        <w:rPr>
          <w:rStyle w:val="ab"/>
          <w:rFonts w:ascii="Liberation Serif" w:hAnsi="Liberation Serif" w:cs="Times New Roman"/>
          <w:sz w:val="24"/>
          <w:szCs w:val="24"/>
        </w:rPr>
        <w:t xml:space="preserve">персональные поздравления Президента РФ с 90, 95 и 100 – </w:t>
      </w:r>
      <w:proofErr w:type="spellStart"/>
      <w:r w:rsidRPr="001812CF">
        <w:rPr>
          <w:rStyle w:val="ab"/>
          <w:rFonts w:ascii="Liberation Serif" w:hAnsi="Liberation Serif" w:cs="Times New Roman"/>
          <w:sz w:val="24"/>
          <w:szCs w:val="24"/>
        </w:rPr>
        <w:t>летием</w:t>
      </w:r>
      <w:proofErr w:type="spellEnd"/>
      <w:r w:rsidRPr="001812CF">
        <w:rPr>
          <w:rStyle w:val="ab"/>
          <w:rFonts w:ascii="Liberation Serif" w:hAnsi="Liberation Serif" w:cs="Times New Roman"/>
          <w:sz w:val="24"/>
          <w:szCs w:val="24"/>
        </w:rPr>
        <w:t>. Ежегодно отмечают достойный юбилей 40-50 долгожителей.</w:t>
      </w:r>
    </w:p>
    <w:p w14:paraId="27343487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iCs/>
          <w:sz w:val="24"/>
          <w:szCs w:val="24"/>
        </w:rPr>
      </w:pPr>
      <w:r w:rsidRPr="001812CF">
        <w:rPr>
          <w:rFonts w:ascii="Liberation Serif" w:hAnsi="Liberation Serif"/>
          <w:iCs/>
          <w:sz w:val="24"/>
          <w:szCs w:val="24"/>
        </w:rPr>
        <w:t xml:space="preserve">Парам, прожившим в браке более 50 лет, торжественно вручается знак отличия Свердловской области «Совет да любовь» </w:t>
      </w:r>
    </w:p>
    <w:p w14:paraId="18CFD7EB" w14:textId="77777777" w:rsidR="006954F1" w:rsidRPr="001812CF" w:rsidRDefault="006954F1" w:rsidP="006954F1">
      <w:pPr>
        <w:pStyle w:val="ConsTitle"/>
        <w:widowControl/>
        <w:ind w:firstLine="851"/>
        <w:jc w:val="both"/>
        <w:rPr>
          <w:rFonts w:ascii="Liberation Serif" w:hAnsi="Liberation Serif" w:cs="Times New Roman"/>
          <w:b w:val="0"/>
          <w:bCs w:val="0"/>
          <w:iCs/>
          <w:sz w:val="24"/>
          <w:szCs w:val="24"/>
        </w:rPr>
      </w:pPr>
      <w:r w:rsidRPr="001812CF">
        <w:rPr>
          <w:rFonts w:ascii="Liberation Serif" w:hAnsi="Liberation Serif" w:cs="Times New Roman"/>
          <w:b w:val="0"/>
          <w:bCs w:val="0"/>
          <w:iCs/>
          <w:sz w:val="24"/>
          <w:szCs w:val="24"/>
        </w:rPr>
        <w:t xml:space="preserve">Особое внимание работники учреждений культуры, физкультуры и спорта, администрации уделяют организации свободного времени и культурного досуга пожилых людей, людей с ограниченными возможностями здоровья, детей-инвалидов: организуются и проводятся конкурсы, фестивали, концерты, спортивные соревнования, туристические слеты, предоставляются муниципальные объекты для проведения  физкультурно-оздоровительных и культурных мероприятий. Центр культуры и досуга, музеи, библиотеки, стадион объединяет творческих пенсионеров в клубы и ансамбли, а активных в группы здоровья. </w:t>
      </w:r>
    </w:p>
    <w:p w14:paraId="789B00AC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iCs/>
          <w:sz w:val="24"/>
          <w:szCs w:val="24"/>
        </w:rPr>
      </w:pPr>
      <w:r w:rsidRPr="001812CF">
        <w:rPr>
          <w:rFonts w:ascii="Liberation Serif" w:hAnsi="Liberation Serif"/>
          <w:iCs/>
          <w:sz w:val="24"/>
          <w:szCs w:val="24"/>
        </w:rPr>
        <w:t xml:space="preserve">С удовольствием посещают пенсионеры Комплексный центр социального обслуживания населения, где их развлекают, кормят, учат, лечат, вовлекают в творческую деятельность. </w:t>
      </w:r>
    </w:p>
    <w:p w14:paraId="6D75D06D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Формирование доступной для инвалидов среды жизнедеятельности является одной из задач социально-экономического развития городского округа Красноуфимск. Устранение существующих барьеров для инвалидов во всех сферах их жизнедеятельности является важной социальной проблемой.</w:t>
      </w:r>
    </w:p>
    <w:p w14:paraId="5BC9CEDF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 xml:space="preserve">На 1 января 2015 года на территории города Красноуфимск проживает 39852 человека, в том числе 3305  инвалидов, что составляет 8% от общей численности населения города, в том числе  151 ребенок-инвалид. </w:t>
      </w:r>
    </w:p>
    <w:p w14:paraId="681222CB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>Наиболее уязвимыми при взаимодействии с городской средой жизнедеятельности являются три основные категории инвалидов:</w:t>
      </w:r>
    </w:p>
    <w:p w14:paraId="1ACDA129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>- инвалиды с нарушением опорно-двигательного аппарата - 26 инвалидов, передвигающихся на креслах - колясках;</w:t>
      </w:r>
    </w:p>
    <w:p w14:paraId="5DAC6C72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>- инвалиды с нарушением слуха - 50 человек;</w:t>
      </w:r>
    </w:p>
    <w:p w14:paraId="3AC9475A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>- инвалиды с нарушением зрения - 117 человек.</w:t>
      </w:r>
    </w:p>
    <w:p w14:paraId="56C31DC9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Наряду с инвалидами к маломобильным группам населения относятся граждане с временным нарушением здоровья, люди старших возрастов, пешеходы с детскими колясками, дети дошкольного возраста и другие граждане, испытывающие затруднения при самостоятельном передвижении, получении услуг, необходимой информации или при ориентировании в пространстве. В целом, около 25% жителей города Красноуфимск относится к маломобильным категориям населения, которым так же, как и инвалидам, необходима доступная, "безбарьерная" среда на объектах социальной инфраструктуры города.</w:t>
      </w:r>
    </w:p>
    <w:p w14:paraId="165A9CE9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iCs/>
          <w:sz w:val="24"/>
          <w:szCs w:val="24"/>
        </w:rPr>
      </w:pPr>
      <w:r w:rsidRPr="001812CF">
        <w:rPr>
          <w:rFonts w:ascii="Liberation Serif" w:hAnsi="Liberation Serif"/>
          <w:iCs/>
          <w:sz w:val="24"/>
          <w:szCs w:val="24"/>
        </w:rPr>
        <w:t xml:space="preserve">5 социально ориентированных некоммерческих организаций получают финансовую поддержку из местного бюджета в форме субсидий и направляют полученные средства на обеспечение деятельности организации и проведение мероприятий. </w:t>
      </w:r>
    </w:p>
    <w:p w14:paraId="2D4257E9" w14:textId="77777777" w:rsidR="006954F1" w:rsidRPr="001812CF" w:rsidRDefault="006954F1" w:rsidP="006954F1">
      <w:pPr>
        <w:pStyle w:val="ConsTitle"/>
        <w:widowControl/>
        <w:ind w:firstLine="851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Style w:val="ab"/>
          <w:rFonts w:ascii="Liberation Serif" w:hAnsi="Liberation Serif" w:cs="Times New Roman"/>
          <w:sz w:val="24"/>
          <w:szCs w:val="24"/>
        </w:rPr>
        <w:t xml:space="preserve">Многое из того, что перечислено, стало возможным благодаря реализации </w:t>
      </w:r>
      <w:r w:rsidRPr="001812CF">
        <w:rPr>
          <w:rFonts w:ascii="Liberation Serif" w:hAnsi="Liberation Serif" w:cs="Times New Roman"/>
          <w:b w:val="0"/>
          <w:sz w:val="24"/>
          <w:szCs w:val="24"/>
        </w:rPr>
        <w:t>муниципальной программы "Социальная поддержка населения  городского округа Красноуфимск"  на 201</w:t>
      </w:r>
      <w:r>
        <w:rPr>
          <w:rFonts w:ascii="Liberation Serif" w:hAnsi="Liberation Serif" w:cs="Times New Roman"/>
          <w:b w:val="0"/>
          <w:sz w:val="24"/>
          <w:szCs w:val="24"/>
        </w:rPr>
        <w:t>5</w:t>
      </w:r>
      <w:r w:rsidRPr="001812CF">
        <w:rPr>
          <w:rFonts w:ascii="Liberation Serif" w:hAnsi="Liberation Serif" w:cs="Times New Roman"/>
          <w:b w:val="0"/>
          <w:sz w:val="24"/>
          <w:szCs w:val="24"/>
        </w:rPr>
        <w:t xml:space="preserve"> -20</w:t>
      </w:r>
      <w:r>
        <w:rPr>
          <w:rFonts w:ascii="Liberation Serif" w:hAnsi="Liberation Serif" w:cs="Times New Roman"/>
          <w:b w:val="0"/>
          <w:sz w:val="24"/>
          <w:szCs w:val="24"/>
        </w:rPr>
        <w:t>22</w:t>
      </w:r>
      <w:r w:rsidRPr="001812CF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</w:p>
    <w:p w14:paraId="65334123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 xml:space="preserve">Разработка данной Подпрограммы </w:t>
      </w:r>
      <w:r>
        <w:rPr>
          <w:rFonts w:ascii="Liberation Serif" w:hAnsi="Liberation Serif"/>
          <w:sz w:val="24"/>
          <w:szCs w:val="24"/>
          <w:lang w:eastAsia="ru-RU"/>
        </w:rPr>
        <w:t>до 2028</w:t>
      </w:r>
      <w:r w:rsidRPr="001812CF">
        <w:rPr>
          <w:rFonts w:ascii="Liberation Serif" w:hAnsi="Liberation Serif"/>
          <w:sz w:val="24"/>
          <w:szCs w:val="24"/>
          <w:lang w:eastAsia="ru-RU"/>
        </w:rPr>
        <w:t xml:space="preserve"> год</w:t>
      </w:r>
      <w:r>
        <w:rPr>
          <w:rFonts w:ascii="Liberation Serif" w:hAnsi="Liberation Serif"/>
          <w:sz w:val="24"/>
          <w:szCs w:val="24"/>
          <w:lang w:eastAsia="ru-RU"/>
        </w:rPr>
        <w:t>а</w:t>
      </w:r>
      <w:r w:rsidRPr="001812CF">
        <w:rPr>
          <w:rFonts w:ascii="Liberation Serif" w:hAnsi="Liberation Serif"/>
          <w:sz w:val="24"/>
          <w:szCs w:val="24"/>
          <w:lang w:eastAsia="ru-RU"/>
        </w:rPr>
        <w:t xml:space="preserve"> является составной частью социальной политики, которая обеспечит социальную защиту граждан, находящихся в наиболее тяжелом социально-экономическом положении и оказавшихся в трудной жизненной ситуации; проведение общественно значимых социальных мероприятий для ветеранов Великой Отечественной войны 1941-1945 </w:t>
      </w:r>
      <w:proofErr w:type="spellStart"/>
      <w:r w:rsidRPr="001812CF">
        <w:rPr>
          <w:rFonts w:ascii="Liberation Serif" w:hAnsi="Liberation Serif"/>
          <w:sz w:val="24"/>
          <w:szCs w:val="24"/>
          <w:lang w:eastAsia="ru-RU"/>
        </w:rPr>
        <w:t>гг</w:t>
      </w:r>
      <w:proofErr w:type="spellEnd"/>
      <w:r w:rsidRPr="001812CF">
        <w:rPr>
          <w:rFonts w:ascii="Liberation Serif" w:hAnsi="Liberation Serif"/>
          <w:sz w:val="24"/>
          <w:szCs w:val="24"/>
          <w:lang w:eastAsia="ru-RU"/>
        </w:rPr>
        <w:t>, пенсионеров, многодетных семей, инвалидов, людей, получивших заслуженные награды и звания и др.; оказание содействия социально ориентированным некоммерческим организациям.</w:t>
      </w:r>
    </w:p>
    <w:p w14:paraId="7A56BE18" w14:textId="44A40AB9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РЕАЛИЗАЦИИ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>«</w:t>
      </w:r>
      <w:r w:rsidRPr="001812CF">
        <w:rPr>
          <w:rFonts w:ascii="Liberation Serif" w:hAnsi="Liberation Serif"/>
          <w:sz w:val="24"/>
          <w:szCs w:val="24"/>
        </w:rPr>
        <w:t>ДОПОЛНИТЕЛЬНЫЕ МЕРЫ СОЦИАЛЬНОЙ ПОДДЕРЖКИ НАСЕЛЕНИЯ ГОРОДСКОГО ОКРУГА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="001C1EA3">
        <w:rPr>
          <w:rFonts w:ascii="Liberation Serif" w:hAnsi="Liberation Serif"/>
          <w:sz w:val="24"/>
          <w:szCs w:val="24"/>
        </w:rPr>
        <w:t>.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6CC78B83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3E4016E7" w14:textId="6248F526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>«</w:t>
      </w:r>
      <w:r w:rsidRPr="001812CF">
        <w:rPr>
          <w:rFonts w:ascii="Liberation Serif" w:hAnsi="Liberation Serif"/>
          <w:sz w:val="24"/>
          <w:szCs w:val="24"/>
        </w:rPr>
        <w:t>ДОПОЛНИТЕЛЬНЫЕ МЕРЫ СОЦИАЛЬНОЙ ПОДДЕРЖКИ НАСЕЛЕНИЯ ГОРОДСКОГО ОКРУГА КРАСНОУФИМСК</w:t>
      </w:r>
      <w:r w:rsidRPr="001C1EA3">
        <w:rPr>
          <w:rFonts w:ascii="Liberation Serif" w:hAnsi="Liberation Serif"/>
          <w:caps/>
          <w:sz w:val="24"/>
          <w:szCs w:val="24"/>
        </w:rPr>
        <w:t>»</w:t>
      </w:r>
      <w:r w:rsidRPr="001C1EA3">
        <w:rPr>
          <w:rFonts w:ascii="Liberation Serif" w:hAnsi="Liberation Serif"/>
          <w:sz w:val="24"/>
          <w:szCs w:val="24"/>
        </w:rPr>
        <w:t xml:space="preserve">. </w:t>
      </w:r>
    </w:p>
    <w:p w14:paraId="3BBB6E91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208D7191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6D4A86B0" w14:textId="56383F69" w:rsidR="006954F1" w:rsidRPr="001812CF" w:rsidRDefault="006954F1" w:rsidP="006954F1">
      <w:pPr>
        <w:spacing w:after="0" w:line="240" w:lineRule="auto"/>
        <w:ind w:firstLine="709"/>
        <w:jc w:val="center"/>
        <w:rPr>
          <w:rFonts w:ascii="Liberation Serif" w:hAnsi="Liberation Serif"/>
          <w:b/>
          <w:bCs/>
          <w:sz w:val="24"/>
          <w:szCs w:val="24"/>
        </w:rPr>
      </w:pPr>
      <w:r w:rsidRPr="001812CF">
        <w:rPr>
          <w:rFonts w:ascii="Liberation Serif" w:hAnsi="Liberation Serif"/>
          <w:b/>
          <w:bCs/>
          <w:sz w:val="24"/>
          <w:szCs w:val="24"/>
        </w:rPr>
        <w:t xml:space="preserve">Подпрограмма 2.  </w:t>
      </w:r>
      <w:r w:rsidRPr="001812CF">
        <w:rPr>
          <w:rFonts w:ascii="Liberation Serif" w:hAnsi="Liberation Serif"/>
          <w:sz w:val="24"/>
          <w:szCs w:val="24"/>
        </w:rPr>
        <w:t xml:space="preserve">«ВАКЦИНОПРОФИЛАКТИКА  В ГОРОДСКОМ ОКРУГЕ КРАСНОУФИМСК»  </w:t>
      </w:r>
    </w:p>
    <w:p w14:paraId="5F1E04EC" w14:textId="77777777" w:rsidR="006954F1" w:rsidRPr="001812CF" w:rsidRDefault="006954F1" w:rsidP="006954F1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1DAFBCA9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1. ХАРАКТЕРИСТИКА И АНАЛИЗ СИТУАЦИИ ПО </w:t>
      </w:r>
      <w:r w:rsidRPr="001812CF">
        <w:rPr>
          <w:rFonts w:ascii="Liberation Serif" w:eastAsia="Times New Roman" w:hAnsi="Liberation Serif"/>
          <w:sz w:val="24"/>
          <w:szCs w:val="24"/>
        </w:rPr>
        <w:t>ИММУНОПРОФИЛАКТИКЕ ИНФЕКЦИОННЫХ БОЛЕЗНЕЙ</w:t>
      </w:r>
      <w:r w:rsidRPr="001812CF">
        <w:rPr>
          <w:rFonts w:ascii="Liberation Serif" w:hAnsi="Liberation Serif"/>
          <w:sz w:val="24"/>
          <w:szCs w:val="24"/>
        </w:rPr>
        <w:t xml:space="preserve"> В ГОРОДСКОМ ОКРУГЕ КРАСНОУФИМСК.</w:t>
      </w:r>
    </w:p>
    <w:p w14:paraId="79E55A96" w14:textId="77777777" w:rsidR="006954F1" w:rsidRPr="001812CF" w:rsidRDefault="006954F1" w:rsidP="006954F1">
      <w:pPr>
        <w:pStyle w:val="5"/>
        <w:shd w:val="clear" w:color="auto" w:fill="auto"/>
        <w:spacing w:before="0" w:line="240" w:lineRule="auto"/>
        <w:ind w:firstLine="851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Вакцинопрофилактика занимает приоритетное положение среди мер, направленных на снижение заболеваемости и смертности от инфекционных заболеваний. Вакцинация является одним из величайших достижений здравоохранения 20 века, фактором, влияющим на продолжительность и качество жизни населения, а также существенно экономящим бюджетные средства муниципального образования. Основной принцип вакцинопрофилактики  - улучшение качества жизни человека: предупреждение эпидемий, профилактика инфекций, не имеющих адекватного лечения, приводящих к осложнениям, инвалидизации, летальности. </w:t>
      </w:r>
    </w:p>
    <w:p w14:paraId="6ED1195C" w14:textId="77777777" w:rsidR="006954F1" w:rsidRPr="001812CF" w:rsidRDefault="006954F1" w:rsidP="006954F1">
      <w:pPr>
        <w:pStyle w:val="5"/>
        <w:shd w:val="clear" w:color="auto" w:fill="auto"/>
        <w:spacing w:before="0" w:line="240" w:lineRule="auto"/>
        <w:ind w:firstLine="851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В Свердловской области иммунопрофилактика инфекционных болезней является одним из приоритетных направлений работы. В Российской Федерации Свердловская область считается передовой в организации работы по вакцинопрофилактике среди населения. В соответствии с постановлением правительства Свердловской области на нашей территории реализуются программы иммунопрофилактики инфекционных болезней, с 2006 года началась реализация национального проекта «Здоровье». Финансирование мероприятий по иммунопрофилактике осуществляется за счёт средств федерального, областного и муниципального  бюджетов.</w:t>
      </w:r>
    </w:p>
    <w:p w14:paraId="66C6DBC6" w14:textId="77777777" w:rsidR="006954F1" w:rsidRPr="001812CF" w:rsidRDefault="006954F1" w:rsidP="006954F1">
      <w:pPr>
        <w:pStyle w:val="5"/>
        <w:shd w:val="clear" w:color="auto" w:fill="auto"/>
        <w:spacing w:before="0" w:line="240" w:lineRule="auto"/>
        <w:ind w:firstLine="851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В ходе реализации мероприятий по иммунопрофилактике в 2014 году было проведено 49 тысяч 101 профилактическая прививка, в т.ч. проведено 10 тысяч 2799 прививок против клещевого энцефалита (предотвращенный экономический ущерб составил – 770 тыс. 500 руб.), 4 тысячи 184 прививки против дифтерии (предотвращенный экономический ущерб составил – 5 млн. 844 тыс. 600 руб.), 4 тысячи 629 прививок против гепатита В (предотвращенный экономический ущерб составил – 3 млн. 919 тыс. руб.), 1 тысяча 293 прививки против краснухи (предотвращенный экономический ущерб составил – 2 млн. 63 тыс. руб.), 3 тысячи 328 прививок против кори (предотвращенный экономический ущерб составил – 5 млн. 83 тыс. руб.), 3 тысячи 273 прививки против полиомиелита (предотвращенный экономический ущерб составил – 717 тыс. 800 руб.), 1 тысяча 147 прививок против коклюша (предотвращенный экономический ущерб составил – 4 млн. 595 тыс. руб.), 348 прививок против гепатита А (предотвращенный экономический ущерб составил – 4 млн. 336 тыс. 800 руб.) 15 тысяч 494 прививки против гриппа (предотвращенный экономический ущерб составил – 3 млн. 312 тыс. руб.). Предотвращенный экономический ущерб, от инфекционных заболеваний достигнутый в 2014 году на территории МО ГО Красноуфимск в результате реализации Вакцинопрофилактики составил 30 млн. 641 тыс. 700 руб.</w:t>
      </w:r>
    </w:p>
    <w:p w14:paraId="75EA36C8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eastAsia="Times New Roman" w:hAnsi="Liberation Serif"/>
          <w:sz w:val="24"/>
          <w:szCs w:val="24"/>
        </w:rPr>
      </w:pPr>
      <w:r w:rsidRPr="001812CF">
        <w:rPr>
          <w:rFonts w:ascii="Liberation Serif" w:eastAsia="Times New Roman" w:hAnsi="Liberation Serif"/>
          <w:sz w:val="24"/>
          <w:szCs w:val="24"/>
        </w:rPr>
        <w:t xml:space="preserve">В результате целенаправленной работы достигнут значительный прогресс в иммунопрофилактике инфекционных болезней: не зарегистрировано случаев заболеваний дифтерией, столбняком, полиомиелитом, коклюшем, корью, краснухой, эпидемическим паротитом, острым гепатитом В.  </w:t>
      </w:r>
    </w:p>
    <w:p w14:paraId="3544A086" w14:textId="2325A0CC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Раздел 2. ЦЕЛИ И ЗАДАЧИ, ЦЕЛЕВЫЕ ПОКАЗАТЕЛИ РЕАЛИЗАЦИИ ПОДПРОГРАММЫ «</w:t>
      </w:r>
      <w:r w:rsidR="001C1EA3" w:rsidRPr="001812CF">
        <w:rPr>
          <w:rFonts w:ascii="Liberation Serif" w:hAnsi="Liberation Serif"/>
          <w:sz w:val="24"/>
          <w:szCs w:val="24"/>
        </w:rPr>
        <w:t>ВАКЦИНОПРОФИЛАКТИКА В</w:t>
      </w:r>
      <w:r w:rsidRPr="001812CF">
        <w:rPr>
          <w:rFonts w:ascii="Liberation Serif" w:hAnsi="Liberation Serif"/>
          <w:sz w:val="24"/>
          <w:szCs w:val="24"/>
        </w:rPr>
        <w:t xml:space="preserve"> ГОРОДСКОМ ОКРУГЕ КРАСНОУФИМСК»</w:t>
      </w:r>
      <w:r w:rsidR="001C1EA3">
        <w:rPr>
          <w:rFonts w:ascii="Liberation Serif" w:hAnsi="Liberation Serif"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24CF16EA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37AEC781" w14:textId="25FA9AB5" w:rsidR="006954F1" w:rsidRPr="001C1EA3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color w:val="C00000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Раздел 3. ПЛАН МЕРОПРИЯТИЙ ПО ВЫПОЛНЕНИЮ ПОДПРОГРАММЫ «</w:t>
      </w:r>
      <w:r w:rsidR="001C1EA3" w:rsidRPr="001812CF">
        <w:rPr>
          <w:rFonts w:ascii="Liberation Serif" w:hAnsi="Liberation Serif"/>
          <w:sz w:val="24"/>
          <w:szCs w:val="24"/>
        </w:rPr>
        <w:t>ВАКЦИНОПРОФИЛАКТИКА В</w:t>
      </w:r>
      <w:r w:rsidRPr="001812CF">
        <w:rPr>
          <w:rFonts w:ascii="Liberation Serif" w:hAnsi="Liberation Serif"/>
          <w:sz w:val="24"/>
          <w:szCs w:val="24"/>
        </w:rPr>
        <w:t xml:space="preserve"> ГОРОДСКОМ ОКРУГЕ КРАСНОУФИМСК»</w:t>
      </w:r>
      <w:r w:rsidR="001C1EA3">
        <w:rPr>
          <w:rFonts w:ascii="Liberation Serif" w:hAnsi="Liberation Serif"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4728780E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769282E8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6DB4E59B" w14:textId="77777777" w:rsidR="006954F1" w:rsidRPr="001812CF" w:rsidRDefault="006954F1" w:rsidP="006954F1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FD957BB" w14:textId="46E58951" w:rsidR="006954F1" w:rsidRPr="001812CF" w:rsidRDefault="006954F1" w:rsidP="006954F1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b/>
          <w:bCs/>
          <w:sz w:val="24"/>
          <w:szCs w:val="24"/>
        </w:rPr>
        <w:t xml:space="preserve">Подпрограмма 3.  </w:t>
      </w:r>
      <w:r w:rsidRPr="001812CF">
        <w:rPr>
          <w:rFonts w:ascii="Liberation Serif" w:hAnsi="Liberation Serif"/>
          <w:caps/>
          <w:sz w:val="24"/>
          <w:szCs w:val="24"/>
        </w:rPr>
        <w:t>«предупреждениЕ распространения ВИЧ-инфекциИ</w:t>
      </w:r>
      <w:r w:rsidRPr="001812CF">
        <w:rPr>
          <w:rFonts w:ascii="Liberation Serif" w:hAnsi="Liberation Serif"/>
          <w:sz w:val="24"/>
          <w:szCs w:val="24"/>
        </w:rPr>
        <w:t xml:space="preserve"> В ГОРОДСКОМ ОКРУГЕ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Pr="001812CF">
        <w:rPr>
          <w:rFonts w:ascii="Liberation Serif" w:hAnsi="Liberation Serif"/>
          <w:sz w:val="24"/>
          <w:szCs w:val="24"/>
        </w:rPr>
        <w:t xml:space="preserve"> </w:t>
      </w:r>
    </w:p>
    <w:p w14:paraId="6007747A" w14:textId="77777777" w:rsidR="006954F1" w:rsidRPr="001812CF" w:rsidRDefault="006954F1" w:rsidP="006954F1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190C5A78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Раздел 1. ХАРАКТЕРИСТИКА И АНАЛИЗ ЭПИДЕМИОЛОГИЧЕСКОЙ СИТУАЦИИ ПО ВИЧ-ИНФЕКЦИИ В ГОРОДСКОМ ОКРУГЕ КРАСНОУФИМСК.</w:t>
      </w:r>
    </w:p>
    <w:p w14:paraId="09F76186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Эпидемиологическая ситуация по ВИЧ-инфекции в городе Красноуфимске по-прежнему остается неблагополучной. В динамике за последние годы отмечается устойчивая тенденция к росту. За 2014 год в городе Красноуфимске выявлено 48 новых случаев ВИЧ инфекции. Показатель заболеваемости составил 120,0 случаев на 100 тыс. населения. Из выявленных: 22 человека женщины (45,8%) и 26 человек мужчины (54,2 %).</w:t>
      </w:r>
    </w:p>
    <w:p w14:paraId="7265006F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Распределение заболеваемости ВИЧ-инфекцией по возрастам следующее: </w:t>
      </w:r>
    </w:p>
    <w:p w14:paraId="27CE895A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Подростки 15-17 лет – 1 случай (2,1%); </w:t>
      </w:r>
    </w:p>
    <w:p w14:paraId="3978123E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20-29 лет – 18 случаев (37,5%); </w:t>
      </w:r>
    </w:p>
    <w:p w14:paraId="4E60B87A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30-39 лет – 20 случаев (41,6%); </w:t>
      </w:r>
    </w:p>
    <w:p w14:paraId="6F9205FF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40-49 лет – 6 случаев (12,5%); </w:t>
      </w:r>
    </w:p>
    <w:p w14:paraId="4FFCF422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50-59 лет – 3 случая (6,25%). </w:t>
      </w:r>
    </w:p>
    <w:p w14:paraId="362E96CA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 социальной  структуре большую часть среди заболевших составляют неработающие (85,4 %): </w:t>
      </w:r>
    </w:p>
    <w:p w14:paraId="345BA670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На территории г. Красноуфимска и Красноуфимского района с момента первого случая и по состоянию на 31 декабря 2014 года зарегистрировано 557 человек ВИЧ-инфицированных. За весь период регистрации ВИЧ-инфекции умерло 94 человека, из них непосредственно от ВИЧ-инфекции 17 человек (в 2014 году 5 человек).</w:t>
      </w:r>
    </w:p>
    <w:p w14:paraId="3B0CF579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Всего в городе Красноуфимске за период регистрации ВИЧ-инфекции родилось 92 ребенка от ВИЧ-инфицированных матерей, в том числе в 2014 году - 21 ребенок. За весь период наблюдения 6 детям установлен диагноз «ВИЧ-инфекция».  </w:t>
      </w:r>
    </w:p>
    <w:p w14:paraId="7B31F42D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За 2014 год обследовано на ВИЧ-инфекцию 10751 человек (16,1% от всего населения г. Красноуфимска и Красноуфимского района). </w:t>
      </w:r>
    </w:p>
    <w:p w14:paraId="46715EA7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Наиболее поражаемый возраст – трудоспособное население от 18 до 60 лет. В последние годы растет число инфицированных граждан среди тех, кому 30 и более лет. Велика доля ВИЧ - инфицированных женщин фертильного возраста, что обусловлено активизацией полового пути передачи инфекции. Удельный вес заболевших этой категории в 2014 году составил 47,9 %.  </w:t>
      </w:r>
    </w:p>
    <w:p w14:paraId="064913B3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Принимая во внимание, что ВИЧ – инфекция принимает все большее распространение, создает реальную угрозу здоровью каждого жителя области и города Красноуфимска, разработанная  подпрограмма  является частью социальной политики, которая включает в себя комплекс мероприятий, направленных на предупреждение распространения ВИЧ инфекции среди населения ГО Красноуфимск. </w:t>
      </w:r>
    </w:p>
    <w:p w14:paraId="3C856423" w14:textId="1CF2FE10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РЕАЛИЗАЦИИ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 xml:space="preserve">«предупреждениЕ распространения ВИЧ-инфекциИ </w:t>
      </w:r>
      <w:r w:rsidRPr="001812CF">
        <w:rPr>
          <w:rFonts w:ascii="Liberation Serif" w:hAnsi="Liberation Serif"/>
          <w:sz w:val="24"/>
          <w:szCs w:val="24"/>
        </w:rPr>
        <w:t>В ГОРОДСКОМ ОКРУГЕ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="001C1EA3">
        <w:rPr>
          <w:rFonts w:ascii="Liberation Serif" w:hAnsi="Liberation Serif"/>
          <w:caps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645F6FB3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7364FDC5" w14:textId="142FE529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 xml:space="preserve">«предупреждениЕ распространения ВИЧ-инфекциИ </w:t>
      </w:r>
      <w:r w:rsidRPr="001812CF">
        <w:rPr>
          <w:rFonts w:ascii="Liberation Serif" w:hAnsi="Liberation Serif"/>
          <w:sz w:val="24"/>
          <w:szCs w:val="24"/>
        </w:rPr>
        <w:t>В ГОРОДСКОМ ОКРУГЕ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="001C1EA3">
        <w:rPr>
          <w:rFonts w:ascii="Liberation Serif" w:hAnsi="Liberation Serif"/>
          <w:caps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046872E5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360C6647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14BC7648" w14:textId="6ED1D106" w:rsidR="006954F1" w:rsidRPr="001812CF" w:rsidRDefault="006954F1" w:rsidP="006954F1">
      <w:pPr>
        <w:pStyle w:val="40"/>
        <w:keepNext/>
        <w:keepLines/>
        <w:shd w:val="clear" w:color="auto" w:fill="auto"/>
        <w:spacing w:before="0" w:line="240" w:lineRule="auto"/>
        <w:ind w:right="60" w:firstLine="0"/>
        <w:rPr>
          <w:rFonts w:ascii="Liberation Serif" w:eastAsia="Calibri" w:hAnsi="Liberation Serif"/>
          <w:sz w:val="24"/>
          <w:szCs w:val="24"/>
        </w:rPr>
      </w:pPr>
      <w:r w:rsidRPr="001812CF">
        <w:rPr>
          <w:rFonts w:ascii="Liberation Serif" w:eastAsia="Calibri" w:hAnsi="Liberation Serif"/>
          <w:b/>
          <w:sz w:val="24"/>
          <w:szCs w:val="24"/>
        </w:rPr>
        <w:t>Подпрограмма 4</w:t>
      </w:r>
      <w:r w:rsidRPr="001812CF">
        <w:rPr>
          <w:rFonts w:ascii="Liberation Serif" w:eastAsia="Calibri" w:hAnsi="Liberation Serif"/>
          <w:sz w:val="24"/>
          <w:szCs w:val="24"/>
        </w:rPr>
        <w:t xml:space="preserve">.  «ПРОФИЛАКТИКА ТУБЕРКУЛЕЗА НА ТЕРРИТОРИИ ГОРОДСКОГО ОКРУГА КРАСНОУФИМСК»  </w:t>
      </w:r>
    </w:p>
    <w:p w14:paraId="1D125C62" w14:textId="77777777" w:rsidR="006954F1" w:rsidRPr="001812CF" w:rsidRDefault="006954F1" w:rsidP="006954F1">
      <w:pPr>
        <w:pStyle w:val="40"/>
        <w:keepNext/>
        <w:keepLines/>
        <w:shd w:val="clear" w:color="auto" w:fill="auto"/>
        <w:spacing w:before="0" w:line="240" w:lineRule="auto"/>
        <w:ind w:right="60" w:firstLine="709"/>
        <w:jc w:val="both"/>
        <w:rPr>
          <w:rFonts w:ascii="Liberation Serif" w:eastAsia="Calibri" w:hAnsi="Liberation Serif"/>
          <w:sz w:val="24"/>
          <w:szCs w:val="24"/>
        </w:rPr>
      </w:pPr>
    </w:p>
    <w:p w14:paraId="646EE63A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Раздел 1. ХАРАКТЕРИСТИКА И АНАЛИЗ ЭПИДЕМИОЛОГИЧЕСКОЙ СИТУАЦИИ ПО ТУБЕРКУЛЕЗУ В ГОРОДСКОМ ОКРУГЕ КРАСНОУФИМСК.</w:t>
      </w:r>
    </w:p>
    <w:p w14:paraId="0D833BFB" w14:textId="77777777" w:rsidR="006954F1" w:rsidRPr="001812CF" w:rsidRDefault="006954F1" w:rsidP="006954F1">
      <w:pPr>
        <w:pStyle w:val="40"/>
        <w:keepNext/>
        <w:keepLines/>
        <w:shd w:val="clear" w:color="auto" w:fill="auto"/>
        <w:spacing w:before="0" w:line="240" w:lineRule="auto"/>
        <w:ind w:right="60"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На территории городского округа Красноуфимск, так же как и в целом по Свердловской области, отмечается неблагополучная эпидемическая ситуация по туберкулезу.  </w:t>
      </w:r>
    </w:p>
    <w:p w14:paraId="7EA0B7CA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На сегодняшний день число источников туберкулеза настолько велико, что заболевают не только представители неблагополучных слоев общества, но и социально благополучные люди, которые находятся в тесном производственном и бытовом контакте с больными туберкулезом.</w:t>
      </w:r>
    </w:p>
    <w:p w14:paraId="76B7B5A5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 По итогам  2014 года регистрируемая заболеваемость туберкулезом в ГО Красноуфимск – 110,38   на 100 тысяч населения (среднеобластной показатель – 75,2 на 100 тысяч населения).  </w:t>
      </w:r>
    </w:p>
    <w:p w14:paraId="00C05F20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Показатель смертности от туберкулеза по ГО Красноуфимск составил 27,6  на 100 тысяч населения (среднеобластной показатель – 11,5 на 100 тысяч населения).  </w:t>
      </w:r>
    </w:p>
    <w:p w14:paraId="6F0DFC8E" w14:textId="77777777" w:rsidR="006954F1" w:rsidRPr="001812CF" w:rsidRDefault="006954F1" w:rsidP="006954F1">
      <w:pPr>
        <w:pStyle w:val="40"/>
        <w:keepNext/>
        <w:keepLines/>
        <w:shd w:val="clear" w:color="auto" w:fill="auto"/>
        <w:spacing w:before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Для стабилизации эпидемиологической ситуации по туберкулезу, учитывая, что туберкулез - это социальная проблема, необходимо объединение всех ведомств и структур для проведения комплекса противотуберкулезных мероприятий</w:t>
      </w:r>
    </w:p>
    <w:p w14:paraId="069EBAB1" w14:textId="65FCD846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Раздел 2. ЦЕЛИ И ЗАДАЧИ, ЦЕЛЕВЫЕ ПОКАЗАТЕЛИ РЕАЛИЗАЦИИ ПОДПРОГРАММЫ «ПРОФИЛАКТИКА ТУБЕРКУЛЕЗА НА ТЕРРИТОРИИ ГОРОДСКОГО ОКРУГА КРАСНОУФИМСК»</w:t>
      </w:r>
      <w:r w:rsidR="001C1EA3">
        <w:rPr>
          <w:rFonts w:ascii="Liberation Serif" w:hAnsi="Liberation Serif"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126CD4EC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7431132F" w14:textId="47DF5211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Раздел 3. ПЛАН МЕРОПРИЯТИЙ ПО ВЫПОЛНЕНИЮ ПОДПРОГРАММЫ «ПРОФИЛАКТИКА ТУБЕРКУЛЕЗА НА ТЕРРИТОРИИ ГОРОДСКОГО ОКРУГА КРАСНОУФИМСК»</w:t>
      </w:r>
      <w:r w:rsidR="001C1EA3">
        <w:rPr>
          <w:rFonts w:ascii="Liberation Serif" w:hAnsi="Liberation Serif"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19B9EDC9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0CE3E74D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1E2D400E" w14:textId="1B668A96" w:rsidR="006954F1" w:rsidRDefault="006954F1" w:rsidP="006954F1">
      <w:pPr>
        <w:pStyle w:val="ConsPlusNormal"/>
        <w:ind w:firstLine="0"/>
        <w:jc w:val="center"/>
        <w:rPr>
          <w:rFonts w:ascii="Liberation Serif" w:hAnsi="Liberation Serif" w:cs="Times New Roman"/>
          <w:caps/>
          <w:sz w:val="24"/>
          <w:szCs w:val="24"/>
        </w:rPr>
      </w:pPr>
      <w:r w:rsidRPr="001812CF">
        <w:rPr>
          <w:rFonts w:ascii="Liberation Serif" w:hAnsi="Liberation Serif" w:cs="Times New Roman"/>
          <w:b/>
          <w:sz w:val="24"/>
          <w:szCs w:val="24"/>
          <w:lang w:eastAsia="ru-RU"/>
        </w:rPr>
        <w:t>Подпрограмма 5.</w:t>
      </w:r>
      <w:r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Pr="00CF09A7">
        <w:rPr>
          <w:rFonts w:ascii="Liberation Serif" w:hAnsi="Liberation Serif" w:cs="Times New Roman"/>
          <w:caps/>
          <w:sz w:val="24"/>
          <w:szCs w:val="24"/>
        </w:rPr>
        <w:t xml:space="preserve">«Кадровое обеспечение учреждений здравоохранения, образования и иных учреждений бюджетной сферы, расположенных на </w:t>
      </w:r>
      <w:r w:rsidR="001C1EA3" w:rsidRPr="00CF09A7">
        <w:rPr>
          <w:rFonts w:ascii="Liberation Serif" w:hAnsi="Liberation Serif" w:cs="Times New Roman"/>
          <w:caps/>
          <w:sz w:val="24"/>
          <w:szCs w:val="24"/>
        </w:rPr>
        <w:t>ТЕРРИТОРИИ ГО</w:t>
      </w:r>
      <w:r w:rsidRPr="00CF09A7">
        <w:rPr>
          <w:rFonts w:ascii="Liberation Serif" w:hAnsi="Liberation Serif" w:cs="Times New Roman"/>
          <w:caps/>
          <w:sz w:val="24"/>
          <w:szCs w:val="24"/>
        </w:rPr>
        <w:t xml:space="preserve"> Красноуфимск»</w:t>
      </w:r>
    </w:p>
    <w:p w14:paraId="33F00388" w14:textId="77777777" w:rsidR="001C1EA3" w:rsidRDefault="001C1EA3" w:rsidP="006954F1">
      <w:pPr>
        <w:pStyle w:val="ConsPlusNormal"/>
        <w:ind w:firstLine="0"/>
        <w:jc w:val="center"/>
        <w:rPr>
          <w:rFonts w:ascii="Liberation Serif" w:hAnsi="Liberation Serif" w:cs="Times New Roman"/>
          <w:caps/>
          <w:sz w:val="24"/>
          <w:szCs w:val="24"/>
        </w:rPr>
      </w:pPr>
    </w:p>
    <w:p w14:paraId="7B9781B9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Раздел 1. ХАРАКТЕРИСТИКА И АНАЛИЗ КАДРОВОГО ОБЕСПЕЧЕНИЯ УЧРЕЖДЕНИЙ ЗДРАВООХРАНЕНИЯ И ОБРАЗОВАНИЯ ГОРОДСКОГО ОКРУГА КРАСНОУФИМСК.</w:t>
      </w:r>
    </w:p>
    <w:p w14:paraId="7E588DB7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 последние годы в системе здравоохранения, благодаря реализации приоритетного национального проекта «Здоровье», произошли значительные улучшения в материально-техническом обеспечении учреждений здравоохранения. Но, несмотря на ряд позитивных изменений, продолжают сохраняться негативные факторы, и прежде всего  в сфере кадрового обеспечения.          </w:t>
      </w:r>
    </w:p>
    <w:p w14:paraId="26419AE5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Решение задач обеспечения населения качественной доступной медицинской помощью в первую очередь зависит от обеспеченности  учреждений здравоохранения врачами и уровня их профессиональной подготовки.</w:t>
      </w:r>
    </w:p>
    <w:p w14:paraId="3DE00EF2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  ГБУЗ СО «Красноуфимская ЦРБ» по состоянию на 01.07.2015 штатных врачебных должностей  - 189,  работают -  110.  Укомплектованность врачебными кадрами в целом составляет  58 %. Дефицит врачей различных специальностей составляет  35 человек. </w:t>
      </w:r>
    </w:p>
    <w:p w14:paraId="57AA25E4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Наиболее дефицитными специальностями остаются: терапевты, врачи анестезиологи-реаниматологи, акушеры-гинекологи, педиатры, врачи-неврологи.</w:t>
      </w:r>
    </w:p>
    <w:p w14:paraId="357C7CB6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bCs/>
          <w:sz w:val="24"/>
          <w:szCs w:val="24"/>
        </w:rPr>
      </w:pPr>
      <w:r w:rsidRPr="001812CF">
        <w:rPr>
          <w:rFonts w:ascii="Liberation Serif" w:hAnsi="Liberation Serif"/>
          <w:bCs/>
          <w:sz w:val="24"/>
          <w:szCs w:val="24"/>
        </w:rPr>
        <w:t>Средний возраст врачей 44 года. Врачей в возрасте до 35 лет 24 чел.</w:t>
      </w:r>
    </w:p>
    <w:p w14:paraId="03C926A4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По целевым направлениям в медакадемии  за счет средств федерального и областного бюджетов обучается 38 человек.</w:t>
      </w:r>
    </w:p>
    <w:p w14:paraId="56DC10DB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Главными причинами низкого притока и нарастающего дефицита кадров в учреждениях здравоохранения остаются:</w:t>
      </w:r>
    </w:p>
    <w:p w14:paraId="537F9300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жилищная проблема для специалистов;</w:t>
      </w:r>
    </w:p>
    <w:p w14:paraId="603740FD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отсутствие социальных льгот для выпускников медицинских академий;</w:t>
      </w:r>
    </w:p>
    <w:p w14:paraId="42C50985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снижение числа выпускников медицинских учебных учреждений и отсутствие механизма их распределения.</w:t>
      </w:r>
    </w:p>
    <w:p w14:paraId="1C0B0477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По итогам ежегодного мониторинга потребности общеобразовательных организаций в педагогических работниках, Муниципальный орган управления образованием Управление образованием городского округа Красноуфимск фиксирует проблемы:</w:t>
      </w:r>
    </w:p>
    <w:p w14:paraId="6DB71834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наличие вакантных ставок;</w:t>
      </w:r>
    </w:p>
    <w:p w14:paraId="24286DF7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высокая педагогическая нагрузка учителей русского языка и литературы, иностранного языка, истории, математики: более 34 часов в неделю;</w:t>
      </w:r>
    </w:p>
    <w:p w14:paraId="3E0F65F0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- возрастной ценз педагогов: старше 56 лет – 21,7% от общего числа учителей общеобразовательных учреждений.  </w:t>
      </w:r>
    </w:p>
    <w:p w14:paraId="6FC66D6B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Сделан прогноз потребности в педагогических кадрах до 2025 года:</w:t>
      </w:r>
    </w:p>
    <w:p w14:paraId="2A609BC8" w14:textId="77777777" w:rsidR="006954F1" w:rsidRPr="001812CF" w:rsidRDefault="006954F1" w:rsidP="006954F1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 в 2020 году– 19 вакантных должностей, 2021 г. – 15, 2022 г. – 9, 2023 г. – 6, 2024 – 7, 2025 г. – 2 вакантные должности.</w:t>
      </w:r>
    </w:p>
    <w:p w14:paraId="57450F83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В том числе в разрезе по должностям необходимо с 2019 года по 2023 год следующее количество учителей: </w:t>
      </w:r>
    </w:p>
    <w:p w14:paraId="0F70F5DA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истории и обществознания – 5 чел.;</w:t>
      </w:r>
    </w:p>
    <w:p w14:paraId="7B9456D4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русского языка и литературы – 4 чел.;</w:t>
      </w:r>
    </w:p>
    <w:p w14:paraId="04D3EA6C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математики – 3 чел.;</w:t>
      </w:r>
    </w:p>
    <w:p w14:paraId="50D4D7D2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иностранного языка – 3 чел.;</w:t>
      </w:r>
    </w:p>
    <w:p w14:paraId="10688209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химии и биологии – 2 чел.;</w:t>
      </w:r>
    </w:p>
    <w:p w14:paraId="14515895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начальных классов – 2 чел.;</w:t>
      </w:r>
    </w:p>
    <w:p w14:paraId="0FC00048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информатики – 1 чел.;</w:t>
      </w:r>
    </w:p>
    <w:p w14:paraId="53D78DD1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физики – 1 чел.;</w:t>
      </w:r>
    </w:p>
    <w:p w14:paraId="0F686598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физической культуры – 1 чел.</w:t>
      </w:r>
    </w:p>
    <w:p w14:paraId="330E2374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Главными причинами низкого притока и нарастающего дефицита кадров в учреждениях образования остаются:</w:t>
      </w:r>
    </w:p>
    <w:p w14:paraId="4072EB90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жилищная проблема для специалистов;</w:t>
      </w:r>
    </w:p>
    <w:p w14:paraId="13C3C5A9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отсутствие социальных льгот для выпускников педагогических вузов.</w:t>
      </w:r>
    </w:p>
    <w:p w14:paraId="5882AFC5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В связи с этим на территории принят комплекс мер</w:t>
      </w:r>
      <w:r w:rsidRPr="001812CF">
        <w:rPr>
          <w:rFonts w:ascii="Liberation Serif" w:eastAsia="Arial" w:hAnsi="Liberation Serif" w:cs="Times New Roman"/>
          <w:sz w:val="24"/>
          <w:szCs w:val="24"/>
          <w:lang w:eastAsia="ar-SA"/>
        </w:rPr>
        <w:t xml:space="preserve">, направленных на обеспечение квалифицированными педагогическими кадрами муниципальных общеобразовательных учреждений городского округа Красноуфимск </w:t>
      </w:r>
      <w:r w:rsidRPr="001812CF">
        <w:rPr>
          <w:rFonts w:ascii="Liberation Serif" w:hAnsi="Liberation Serif" w:cs="Times New Roman"/>
          <w:sz w:val="24"/>
          <w:szCs w:val="24"/>
        </w:rPr>
        <w:t>с 01 января 2020 года (Постановление главы городского округа Красноуфимск  № 548 от 25.07.2019г., Приложение 9):</w:t>
      </w:r>
    </w:p>
    <w:p w14:paraId="289E0E6E" w14:textId="77777777" w:rsidR="006954F1" w:rsidRPr="001812CF" w:rsidRDefault="006954F1" w:rsidP="006954F1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color w:val="FF0000"/>
          <w:sz w:val="24"/>
          <w:szCs w:val="24"/>
          <w:lang w:eastAsia="ar-SA"/>
        </w:rPr>
      </w:pPr>
      <w:r w:rsidRPr="001812CF">
        <w:rPr>
          <w:rFonts w:ascii="Liberation Serif" w:hAnsi="Liberation Serif"/>
          <w:sz w:val="24"/>
          <w:szCs w:val="24"/>
        </w:rPr>
        <w:t xml:space="preserve">1) оплата стоимости обучения граждан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направленности; </w:t>
      </w:r>
    </w:p>
    <w:p w14:paraId="529C6116" w14:textId="77777777" w:rsidR="006954F1" w:rsidRPr="001812CF" w:rsidRDefault="006954F1" w:rsidP="006954F1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color w:val="FF0000"/>
          <w:sz w:val="24"/>
          <w:szCs w:val="24"/>
          <w:lang w:eastAsia="ar-SA"/>
        </w:rPr>
      </w:pPr>
      <w:r w:rsidRPr="001812CF">
        <w:rPr>
          <w:rFonts w:ascii="Liberation Serif" w:hAnsi="Liberation Serif"/>
          <w:sz w:val="24"/>
          <w:szCs w:val="24"/>
        </w:rPr>
        <w:t xml:space="preserve">2)  выплата стипендии в размере до 10000 (Десяти тысяч) рублей гражданам,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обучения; </w:t>
      </w:r>
    </w:p>
    <w:p w14:paraId="54455BA3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3) </w:t>
      </w:r>
      <w:r w:rsidRPr="001812CF">
        <w:rPr>
          <w:rFonts w:ascii="Liberation Serif" w:eastAsia="Arial" w:hAnsi="Liberation Serif"/>
          <w:sz w:val="24"/>
          <w:szCs w:val="24"/>
          <w:lang w:eastAsia="ar-SA"/>
        </w:rPr>
        <w:t>предоставление муниципальных жилых помещений специализированного жилищного фонда городского округа Красноуфимск на условиях найма служебного жилья</w:t>
      </w:r>
      <w:r w:rsidRPr="001812CF">
        <w:rPr>
          <w:rFonts w:ascii="Liberation Serif" w:hAnsi="Liberation Serif"/>
          <w:sz w:val="24"/>
          <w:szCs w:val="24"/>
        </w:rPr>
        <w:t xml:space="preserve">; </w:t>
      </w:r>
    </w:p>
    <w:p w14:paraId="03D96378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4) выплата единовременного денежного пособия в размере 150 000 (Ста пятидесяти тысяч) рублей на обзаведение хозяйством педагогическим работникам, поступившим на работу в </w:t>
      </w:r>
      <w:r w:rsidRPr="001812CF">
        <w:rPr>
          <w:rFonts w:ascii="Liberation Serif" w:eastAsia="Arial" w:hAnsi="Liberation Serif" w:cs="Times New Roman"/>
          <w:sz w:val="24"/>
          <w:szCs w:val="24"/>
          <w:lang w:eastAsia="ar-SA"/>
        </w:rPr>
        <w:t xml:space="preserve">муниципальные общеобразовательные учреждения городского округа Красноуфимск </w:t>
      </w:r>
      <w:r w:rsidRPr="001812CF">
        <w:rPr>
          <w:rFonts w:ascii="Liberation Serif" w:hAnsi="Liberation Serif" w:cs="Times New Roman"/>
          <w:sz w:val="24"/>
          <w:szCs w:val="24"/>
        </w:rPr>
        <w:t xml:space="preserve">в первый год после окончания </w:t>
      </w:r>
      <w:r w:rsidRPr="001812CF">
        <w:rPr>
          <w:rFonts w:ascii="Liberation Serif" w:hAnsi="Liberation Serif" w:cs="Times New Roman"/>
          <w:sz w:val="24"/>
          <w:szCs w:val="24"/>
        </w:rPr>
        <w:br/>
        <w:t xml:space="preserve">обучения в организации, осуществляющей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направленности. </w:t>
      </w:r>
    </w:p>
    <w:p w14:paraId="65AF7E4B" w14:textId="7EEB481E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РЕАЛИЗАЦИИ ПОДПРОГРАММЫ </w:t>
      </w:r>
      <w:r w:rsidRPr="00CF09A7">
        <w:rPr>
          <w:rFonts w:ascii="Liberation Serif" w:hAnsi="Liberation Serif"/>
          <w:caps/>
          <w:sz w:val="24"/>
          <w:szCs w:val="24"/>
        </w:rPr>
        <w:t xml:space="preserve">«Кадровое обеспечение учреждений здравоохранения, образования и иных учреждений бюджетной сферы, расположенных на </w:t>
      </w:r>
      <w:r w:rsidR="00AE201C" w:rsidRPr="00CF09A7">
        <w:rPr>
          <w:rFonts w:ascii="Liberation Serif" w:hAnsi="Liberation Serif"/>
          <w:caps/>
          <w:sz w:val="24"/>
          <w:szCs w:val="24"/>
        </w:rPr>
        <w:t>ТЕРРИТОРИИ ГО</w:t>
      </w:r>
      <w:r w:rsidRPr="00CF09A7">
        <w:rPr>
          <w:rFonts w:ascii="Liberation Serif" w:hAnsi="Liberation Serif"/>
          <w:caps/>
          <w:sz w:val="24"/>
          <w:szCs w:val="24"/>
        </w:rPr>
        <w:t xml:space="preserve"> Красноуфимск»</w:t>
      </w:r>
      <w:r w:rsidR="00AE201C">
        <w:rPr>
          <w:rFonts w:ascii="Liberation Serif" w:hAnsi="Liberation Serif"/>
          <w:caps/>
          <w:sz w:val="24"/>
          <w:szCs w:val="24"/>
        </w:rPr>
        <w:t>.</w:t>
      </w:r>
      <w:r w:rsidRPr="00CF09A7">
        <w:rPr>
          <w:rFonts w:ascii="Liberation Serif" w:hAnsi="Liberation Serif"/>
          <w:caps/>
          <w:sz w:val="24"/>
          <w:szCs w:val="24"/>
        </w:rPr>
        <w:t xml:space="preserve">   </w:t>
      </w:r>
    </w:p>
    <w:p w14:paraId="188CEE2C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33C7B038" w14:textId="43B85BCA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Pr="00CF09A7">
        <w:rPr>
          <w:rFonts w:ascii="Liberation Serif" w:hAnsi="Liberation Serif"/>
          <w:caps/>
          <w:sz w:val="24"/>
          <w:szCs w:val="24"/>
        </w:rPr>
        <w:t>«Кадровое обеспечение учреждений здравоохранения, образования и иных учреждений бюджетной сферы, расположенных на территории  ГО Красноуфимск»</w:t>
      </w:r>
      <w:r w:rsidR="001C1EA3">
        <w:rPr>
          <w:rFonts w:ascii="Liberation Serif" w:hAnsi="Liberation Serif"/>
          <w:caps/>
          <w:sz w:val="24"/>
          <w:szCs w:val="24"/>
        </w:rPr>
        <w:t>.</w:t>
      </w:r>
      <w:r w:rsidRPr="00CF09A7">
        <w:rPr>
          <w:rFonts w:ascii="Liberation Serif" w:hAnsi="Liberation Serif"/>
          <w:caps/>
          <w:sz w:val="24"/>
          <w:szCs w:val="24"/>
        </w:rPr>
        <w:t xml:space="preserve"> 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0EC02B57" w14:textId="77777777" w:rsidR="006954F1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65B4527D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5301DB6C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382393E3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75BC252B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44240BD2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5EAC5D34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7D573593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7DD7F2C7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3D5DC474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5649000C" w14:textId="77777777" w:rsidR="00C23D42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  <w:sectPr w:rsidR="00C23D42" w:rsidSect="00C23D42">
          <w:pgSz w:w="11906" w:h="16838"/>
          <w:pgMar w:top="1134" w:right="1418" w:bottom="1134" w:left="851" w:header="709" w:footer="709" w:gutter="0"/>
          <w:cols w:space="708"/>
          <w:docGrid w:linePitch="360"/>
        </w:sectPr>
      </w:pPr>
    </w:p>
    <w:p w14:paraId="6A861DEE" w14:textId="77777777" w:rsidR="00C23D42" w:rsidRPr="00466DFC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Приложение № 1</w:t>
      </w:r>
    </w:p>
    <w:p w14:paraId="363713F8" w14:textId="77777777" w:rsidR="00C23D42" w:rsidRPr="00466DFC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к муниципальной программе</w:t>
      </w:r>
    </w:p>
    <w:p w14:paraId="7A05E922" w14:textId="77777777" w:rsidR="00C23D42" w:rsidRPr="00466DFC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"Социальная поддержка населения</w:t>
      </w:r>
    </w:p>
    <w:p w14:paraId="4FCDA799" w14:textId="77777777" w:rsidR="00C23D42" w:rsidRPr="00466DFC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городского округа Красноуфимск до 2028 года"</w:t>
      </w:r>
    </w:p>
    <w:p w14:paraId="1FA3884D" w14:textId="77777777" w:rsidR="00C23D42" w:rsidRPr="00466DFC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>№742 от17.08.2015</w:t>
      </w:r>
    </w:p>
    <w:p w14:paraId="5FB0C524" w14:textId="77777777" w:rsidR="00C23D42" w:rsidRPr="00685188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466DFC">
        <w:rPr>
          <w:rFonts w:ascii="Liberation Serif" w:hAnsi="Liberation Serif"/>
          <w:sz w:val="24"/>
          <w:szCs w:val="24"/>
        </w:rPr>
        <w:t xml:space="preserve">(в ред. </w:t>
      </w:r>
      <w:r>
        <w:rPr>
          <w:rFonts w:ascii="Liberation Serif" w:hAnsi="Liberation Serif"/>
          <w:sz w:val="24"/>
          <w:szCs w:val="24"/>
        </w:rPr>
        <w:t>о</w:t>
      </w:r>
      <w:r w:rsidRPr="00466DFC">
        <w:rPr>
          <w:rFonts w:ascii="Liberation Serif" w:hAnsi="Liberation Serif"/>
          <w:sz w:val="24"/>
          <w:szCs w:val="24"/>
        </w:rPr>
        <w:t>т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466DFC">
        <w:rPr>
          <w:rFonts w:ascii="Liberation Serif" w:hAnsi="Liberation Serif"/>
          <w:sz w:val="24"/>
          <w:szCs w:val="24"/>
        </w:rPr>
        <w:t>28.12.2024 № 1389)</w:t>
      </w:r>
    </w:p>
    <w:p w14:paraId="1B87E7BF" w14:textId="77777777" w:rsidR="00C23D42" w:rsidRDefault="00C23D42" w:rsidP="00C23D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7D252EB" w14:textId="77777777" w:rsidR="00C23D42" w:rsidRDefault="00C23D42" w:rsidP="00C23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AC3D49D" w14:textId="77777777" w:rsidR="00C23D42" w:rsidRPr="00685188" w:rsidRDefault="00C23D42" w:rsidP="00C23D4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bookmarkStart w:id="3" w:name="_Hlk192605756"/>
      <w:r w:rsidRPr="00685188">
        <w:rPr>
          <w:rFonts w:ascii="Liberation Serif" w:hAnsi="Liberation Serif"/>
          <w:sz w:val="24"/>
          <w:szCs w:val="24"/>
        </w:rPr>
        <w:t>ЦЕЛИ, ЗАДАЧИ И ЦЕЛЕВЫЕ ПОКАЗАТЕЛИ РЕАЛИЗАЦИИ МУНИЦИПАЛЬНОЙ ПРОГРАММЫ</w:t>
      </w:r>
    </w:p>
    <w:p w14:paraId="75C083AB" w14:textId="77777777" w:rsidR="00C23D42" w:rsidRPr="00685188" w:rsidRDefault="00C23D42" w:rsidP="00C23D4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685188">
        <w:rPr>
          <w:rFonts w:ascii="Liberation Serif" w:hAnsi="Liberation Serif"/>
          <w:b/>
          <w:sz w:val="24"/>
          <w:szCs w:val="24"/>
        </w:rPr>
        <w:t>"СОЦИАЛЬНАЯ ПОДДЕРЖКА НАСЕЛЕНИЯ ГОРОДСКОГО ОКРУГА КРАСНОУФИМСК до 2028 года"</w:t>
      </w:r>
    </w:p>
    <w:bookmarkEnd w:id="3"/>
    <w:p w14:paraId="758821E4" w14:textId="77777777" w:rsidR="00C23D42" w:rsidRPr="00685188" w:rsidRDefault="00C23D42" w:rsidP="00C23D42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1491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4837"/>
        <w:gridCol w:w="953"/>
        <w:gridCol w:w="1134"/>
        <w:gridCol w:w="1276"/>
        <w:gridCol w:w="1275"/>
        <w:gridCol w:w="1134"/>
        <w:gridCol w:w="1276"/>
        <w:gridCol w:w="1276"/>
        <w:gridCol w:w="1134"/>
      </w:tblGrid>
      <w:tr w:rsidR="00C23D42" w:rsidRPr="00685188" w14:paraId="417C49E3" w14:textId="77777777" w:rsidTr="00442EF0">
        <w:trPr>
          <w:trHeight w:val="1359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8921E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N строки</w:t>
            </w:r>
          </w:p>
        </w:tc>
        <w:tc>
          <w:tcPr>
            <w:tcW w:w="4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E5D742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Наименование цели и задач, целевых показателей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7FD7F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8E140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3017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Источник значений показателей</w:t>
            </w:r>
          </w:p>
        </w:tc>
      </w:tr>
      <w:tr w:rsidR="00C23D42" w:rsidRPr="00685188" w14:paraId="411A16D9" w14:textId="77777777" w:rsidTr="00442EF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2B558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7C90C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CBFF3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0B76D1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D9F77C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F8156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5AFE71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E01AF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6DDAD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2028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2A4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23D42" w:rsidRPr="00685188" w14:paraId="1B9D97AA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B64F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8E15C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E735C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073178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01988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45DF11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B6F7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3FC502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75879C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  <w:p w14:paraId="19E05A1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00B2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C23D42" w:rsidRPr="00685188" w14:paraId="4CEC628D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D016EC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0C1E1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Подпрограмма 1. </w:t>
            </w:r>
            <w:r w:rsidRPr="00685188">
              <w:rPr>
                <w:rFonts w:ascii="Liberation Serif" w:hAnsi="Liberation Serif"/>
                <w:b/>
                <w:bCs/>
                <w:caps/>
                <w:sz w:val="24"/>
                <w:szCs w:val="24"/>
              </w:rPr>
              <w:t>«</w:t>
            </w: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>ДОПОЛНИТЕЛЬНЫЕ МЕРЫ СОЦИАЛЬНОЙ ПОДДЕРЖКИ НАСЕЛЕНИЯ ГОРОДСКОГО ОКРУГА КРАСНОУФИМСК</w:t>
            </w:r>
            <w:r w:rsidRPr="00685188">
              <w:rPr>
                <w:rFonts w:ascii="Liberation Serif" w:hAnsi="Liberation Serif"/>
                <w:b/>
                <w:bCs/>
                <w:caps/>
                <w:sz w:val="24"/>
                <w:szCs w:val="24"/>
              </w:rPr>
              <w:t>»</w:t>
            </w:r>
          </w:p>
        </w:tc>
      </w:tr>
      <w:tr w:rsidR="00C23D42" w:rsidRPr="00685188" w14:paraId="2212DE37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DAC8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201002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Цель 1. Оказание мер дополнительной социальной поддержки населению городского округа Красноуфимск</w:t>
            </w:r>
          </w:p>
        </w:tc>
      </w:tr>
      <w:tr w:rsidR="00C23D42" w:rsidRPr="00685188" w14:paraId="26CE8289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E3B461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8BC341" w14:textId="77777777" w:rsidR="00C23D42" w:rsidRPr="00685188" w:rsidRDefault="00C23D42" w:rsidP="00442EF0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1. Обеспечение дополнительной социальной поддержки граждан, попавших в трудную жизненную ситуацию</w:t>
            </w:r>
          </w:p>
        </w:tc>
      </w:tr>
      <w:tr w:rsidR="00C23D42" w:rsidRPr="00685188" w14:paraId="7E84B167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72872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B7C4A6" w14:textId="77777777" w:rsidR="00C23D42" w:rsidRPr="00685188" w:rsidRDefault="00C23D42" w:rsidP="00442EF0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  <w:r w:rsidRPr="00685188">
              <w:rPr>
                <w:rFonts w:ascii="Liberation Serif" w:hAnsi="Liberation Serif"/>
                <w:bCs/>
                <w:sz w:val="24"/>
                <w:szCs w:val="24"/>
              </w:rPr>
              <w:t>Количество граждан, получивших материальную помощь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FFFA3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2E9E4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7B7153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B73AF8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5E1051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A4AD31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9532B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E236" w14:textId="77777777" w:rsidR="00C23D42" w:rsidRPr="00672873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 xml:space="preserve">Положения об оказании материальной помощи </w:t>
            </w:r>
          </w:p>
          <w:p w14:paraId="433E06E3" w14:textId="77777777" w:rsidR="00C23D42" w:rsidRPr="00672873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 xml:space="preserve">отдельным категориям граждан, проживающим на территории </w:t>
            </w:r>
          </w:p>
          <w:p w14:paraId="3D9B0111" w14:textId="77777777" w:rsidR="00C23D42" w:rsidRPr="00672873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 xml:space="preserve">городского округа Красноуфимск 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(Пост №93 от 02.02.23)</w:t>
            </w:r>
          </w:p>
        </w:tc>
      </w:tr>
      <w:tr w:rsidR="00C23D42" w:rsidRPr="00685188" w14:paraId="6C616AE5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96C08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646AC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2.  Социальная поддержка и реабилитация граждан пожилого возраста, граждан с ограниченными возможностями здоровья и граждан, оказавшихся в трудной жизненной ситуации,  в том числе содействие им: в получении социально-психологической помощи, организации досуга, социальной реабилитации; в обеспечении максимально возможной интеграции инвалидов в общество посредством формирования доступной среды для их жизнедеятельности</w:t>
            </w:r>
          </w:p>
        </w:tc>
      </w:tr>
      <w:tr w:rsidR="00C23D42" w:rsidRPr="00685188" w14:paraId="4FE9174B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4ED72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A054F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1. Кол-во статей в СМИ о необходимости формирования доступной среды для маломобильных групп населения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E8A6A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4E387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  <w:p w14:paraId="5BD951B2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200E6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D55F1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AE78E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613DE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91077C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F2D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>Количество опубликованных статей за отчетный период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в СМИ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</w:tr>
      <w:tr w:rsidR="00C23D42" w:rsidRPr="00685188" w14:paraId="4139C6BD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2F7562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701F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2.  Количество социально – значимых объектов, оборудованных элементами доступности для маломобильных групп граждан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D3915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7B6EF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  <w:p w14:paraId="5B5C50E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983B4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261332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B0BE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4733C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85A83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9455" w14:textId="77777777" w:rsidR="00C23D42" w:rsidRPr="00D360A9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D360A9">
              <w:rPr>
                <w:rFonts w:ascii="Liberation Serif" w:hAnsi="Liberation Serif"/>
                <w:iCs/>
                <w:sz w:val="20"/>
                <w:szCs w:val="20"/>
              </w:rPr>
              <w:t>Постановление Главы ГО Красноуфимск от 25 октября 2017 года № 1045   </w:t>
            </w:r>
          </w:p>
          <w:p w14:paraId="54AE63DC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360A9">
              <w:rPr>
                <w:rFonts w:ascii="Liberation Serif" w:hAnsi="Liberation Serif"/>
                <w:iCs/>
                <w:sz w:val="20"/>
                <w:szCs w:val="20"/>
              </w:rPr>
              <w:t>«Об организации проведения обследований объектов социальной, инженерной и транспортной инфраструктур с целью установления соблюдения и исполнения положений законодательства Российской Федерации и Свердловской области, регулирующих отношения в сфере обеспечения беспрепятственного доступа инвалидов к объектам социальной инфраструктуры и предоставляемым в них услугам на территории  городского округа Красноуфимск»</w:t>
            </w:r>
          </w:p>
        </w:tc>
      </w:tr>
      <w:tr w:rsidR="00C23D42" w:rsidRPr="00685188" w14:paraId="3AD218E4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8A160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7AF9EF" w14:textId="77777777" w:rsidR="00C23D42" w:rsidRPr="00685188" w:rsidRDefault="00C23D42" w:rsidP="00442EF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3.  Кол-во проведенных торжественных, культурных, спортивных, </w:t>
            </w:r>
            <w:proofErr w:type="spellStart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физкультурно</w:t>
            </w:r>
            <w:proofErr w:type="spellEnd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- оздоровительных мероприятий для детей, молодежи, ветеранов, пенсионеров, инвалидов.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D309F0" w14:textId="77777777" w:rsidR="00C23D42" w:rsidRPr="00685188" w:rsidRDefault="00C23D42" w:rsidP="00442EF0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Кол-во.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30F3E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  <w:p w14:paraId="040AF71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B4CF1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A957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C5528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FB930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4558A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CCF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32423">
              <w:rPr>
                <w:rFonts w:ascii="Liberation Serif" w:hAnsi="Liberation Serif"/>
                <w:iCs/>
                <w:sz w:val="20"/>
                <w:szCs w:val="20"/>
              </w:rPr>
              <w:t>Комплексные планы муниципальных учреждений</w:t>
            </w:r>
          </w:p>
        </w:tc>
      </w:tr>
      <w:tr w:rsidR="00C23D42" w:rsidRPr="00685188" w14:paraId="496CF26D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11B1A8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D930CE" w14:textId="77777777" w:rsidR="00C23D42" w:rsidRPr="00685188" w:rsidRDefault="00C23D42" w:rsidP="00442EF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4.  Численность граждан, принимающих участие в торжественных, культурных, спортивных, </w:t>
            </w:r>
            <w:proofErr w:type="spellStart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физкультурно</w:t>
            </w:r>
            <w:proofErr w:type="spellEnd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- оздоровительных мероприятиях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322035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0A752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3C7822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D9A7EF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0C7822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697104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2176E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3F1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32423">
              <w:rPr>
                <w:rFonts w:ascii="Liberation Serif" w:hAnsi="Liberation Serif"/>
                <w:iCs/>
                <w:sz w:val="20"/>
                <w:szCs w:val="20"/>
              </w:rPr>
              <w:t>Комплексные планы муниципальных учреждений</w:t>
            </w:r>
          </w:p>
        </w:tc>
      </w:tr>
      <w:tr w:rsidR="00C23D42" w:rsidRPr="00685188" w14:paraId="5DA22348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9D2BB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A30FCD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3. Мероприятия направленные на ресоциализацию, социальную реабилитацию осужденных лиц, освобожденных из учреждений, исполняющих наказания в виде принудительных работ или лишения свободы, осужденных к наказанию, несвязанному с изоляцией от общества</w:t>
            </w:r>
          </w:p>
        </w:tc>
      </w:tr>
      <w:tr w:rsidR="00C23D42" w:rsidRPr="00685188" w14:paraId="096232BD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306C1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AF1CD2" w14:textId="77777777" w:rsidR="00C23D42" w:rsidRPr="00685188" w:rsidRDefault="00C23D42" w:rsidP="00442EF0">
            <w:pPr>
              <w:pStyle w:val="ConsPlusNormal"/>
              <w:ind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1. Оказание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правовых услуг лицам, освободившимся из учреждений уголовно-исполнительной системы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F19128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5AA8C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0B0204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590DD3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741E3C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B8C1AE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EB20E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1EF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Социальная реабилитация осуждённых регулируется, в частности, Федеральным законом от 06.02.2023 №10-ФЗ (ред. от 29.05.2024) «О пробации в Российской Федерации»</w:t>
            </w:r>
          </w:p>
        </w:tc>
      </w:tr>
      <w:tr w:rsidR="00C23D42" w:rsidRPr="00685188" w14:paraId="67204544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4123B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0355DB" w14:textId="77777777" w:rsidR="00C23D42" w:rsidRPr="00685188" w:rsidRDefault="00C23D42" w:rsidP="00442EF0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2. Количество заседаний межведомственной комиссии по вопросам социальной адаптации, реабилитации и ресоциализации лиц, отбывших уголовное наказание в виде лишения свободы, и лиц без определенного места жительства и занятий на территории ГО Красноуфимск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018581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6B829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7F0904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89D6EF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079205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79CC1D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86FF1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509B" w14:textId="77777777" w:rsidR="00C23D42" w:rsidRPr="00272560" w:rsidRDefault="00C23D42" w:rsidP="00442EF0">
            <w:pPr>
              <w:autoSpaceDE w:val="0"/>
              <w:autoSpaceDN w:val="0"/>
              <w:adjustRightInd w:val="0"/>
              <w:rPr>
                <w:rFonts w:ascii="Liberation Serif" w:hAnsi="Liberation Serif"/>
                <w:iCs/>
                <w:sz w:val="20"/>
                <w:szCs w:val="20"/>
              </w:rPr>
            </w:pPr>
            <w:hyperlink w:anchor="Par35" w:history="1">
              <w:r w:rsidRPr="00272560">
                <w:rPr>
                  <w:rFonts w:ascii="Liberation Serif" w:hAnsi="Liberation Serif"/>
                  <w:iCs/>
                  <w:sz w:val="20"/>
                  <w:szCs w:val="20"/>
                </w:rPr>
                <w:t>Положение</w:t>
              </w:r>
            </w:hyperlink>
            <w:r w:rsidRPr="00272560">
              <w:rPr>
                <w:rFonts w:ascii="Liberation Serif" w:hAnsi="Liberation Serif"/>
                <w:iCs/>
                <w:sz w:val="20"/>
                <w:szCs w:val="20"/>
              </w:rPr>
              <w:t xml:space="preserve"> о межведомственной комиссии по вопросам социальной адаптации и реабилитации граждан, вернувшихся из мест лишения свободы, и лиц без определенного места жительства и занятий на территории городского округа Красноуфимск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(в ред. Пост 823 от 30.08.23)</w:t>
            </w:r>
          </w:p>
        </w:tc>
      </w:tr>
      <w:tr w:rsidR="00C23D42" w:rsidRPr="00685188" w14:paraId="3B2019F7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0E1E5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ADD06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3. Финансовая поддержка функционирования некоммерческих организаций, осуществляющих свою деятельность на территории городского округа Красноуфимск</w:t>
            </w:r>
          </w:p>
        </w:tc>
      </w:tr>
      <w:tr w:rsidR="00C23D42" w:rsidRPr="00685188" w14:paraId="6A9B9031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90F4D1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CD8D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Количество социально-ориентированных НКО, получивших субсидии за счет средств местного бюджета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E7343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B6E88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C531D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ED552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E990C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46F5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116F1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C96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360A9">
              <w:rPr>
                <w:rFonts w:ascii="Liberation Serif" w:hAnsi="Liberation Serif"/>
                <w:iCs/>
                <w:sz w:val="20"/>
                <w:szCs w:val="20"/>
              </w:rPr>
              <w:t>Постановление администрации ГО Красноуфимск от 20.08.2021г. №601 «Об утверждении Порядка определения объема и предоставления субсидий из бюджета городского округа Красноуфимск социально ориентированным некоммерческим организациям, не являющимся государственными (муниципальными) учреждениями, действующим на территории городского округа Красноуфимск»</w:t>
            </w:r>
          </w:p>
        </w:tc>
      </w:tr>
      <w:tr w:rsidR="00C23D42" w:rsidRPr="00685188" w14:paraId="0CCC02CF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F799D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D5B87A" w14:textId="77777777" w:rsidR="00C23D42" w:rsidRPr="00685188" w:rsidRDefault="00C23D42" w:rsidP="00442EF0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2.  Количество общественных организаций инвалидов, пользующихся муниципальными помещениями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13056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C2F53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47278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C48EB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A38AB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0DB44C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CAA05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6C6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72560">
              <w:rPr>
                <w:rFonts w:ascii="Liberation Serif" w:hAnsi="Liberation Serif"/>
                <w:iCs/>
                <w:sz w:val="20"/>
                <w:szCs w:val="20"/>
              </w:rPr>
              <w:t>Количество действующих НКО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пользующихся </w:t>
            </w:r>
            <w:proofErr w:type="spellStart"/>
            <w:r>
              <w:rPr>
                <w:rFonts w:ascii="Liberation Serif" w:hAnsi="Liberation Serif"/>
                <w:iCs/>
                <w:sz w:val="20"/>
                <w:szCs w:val="20"/>
              </w:rPr>
              <w:t>мун</w:t>
            </w:r>
            <w:proofErr w:type="spellEnd"/>
            <w:r>
              <w:rPr>
                <w:rFonts w:ascii="Liberation Serif" w:hAnsi="Liberation Serif"/>
                <w:iCs/>
                <w:sz w:val="20"/>
                <w:szCs w:val="20"/>
              </w:rPr>
              <w:t>. помещениями</w:t>
            </w:r>
          </w:p>
        </w:tc>
      </w:tr>
      <w:tr w:rsidR="00C23D42" w:rsidRPr="00685188" w14:paraId="23A89687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487C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2AC40D" w14:textId="77777777" w:rsidR="00C23D42" w:rsidRPr="00685188" w:rsidRDefault="00C23D42" w:rsidP="00442EF0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3.  Количество организованных круглых столов, совещаний, семинаров для некоммерческих организаций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FF4D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51FA2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F6C6F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3CDEC8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3B76B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4574E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A2FE3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493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В соответствии с планом работы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НКО</w:t>
            </w:r>
          </w:p>
        </w:tc>
      </w:tr>
      <w:tr w:rsidR="00C23D42" w:rsidRPr="00685188" w14:paraId="354E7490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A380E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94D8D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>Подпрограмма 2. «ВАКЦИНОПРОФИЛАКТИКА В ГОРОДСКОМ ОКРУГЕ КРАСНОУФИМСК»</w:t>
            </w:r>
          </w:p>
        </w:tc>
      </w:tr>
      <w:tr w:rsidR="00C23D42" w:rsidRPr="00685188" w14:paraId="5D662EAF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DA795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6E3EA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pacing w:val="-6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6"/>
                <w:sz w:val="24"/>
                <w:szCs w:val="24"/>
              </w:rPr>
              <w:t xml:space="preserve">Цель 1.  Предупреждение возникновения и </w:t>
            </w: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распространения инфекционных заболеваний; снижение заболеваемости, инвалидизации и смертности от инфекций, управляемых средствами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специфической профилактики</w:t>
            </w:r>
          </w:p>
        </w:tc>
      </w:tr>
      <w:tr w:rsidR="00C23D42" w:rsidRPr="00685188" w14:paraId="25536515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19DB3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CDA6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Задача 1. </w:t>
            </w:r>
            <w:r w:rsidRPr="00685188">
              <w:rPr>
                <w:rFonts w:ascii="Liberation Serif" w:hAnsi="Liberation Serif"/>
                <w:color w:val="000000"/>
                <w:spacing w:val="-7"/>
                <w:sz w:val="24"/>
                <w:szCs w:val="24"/>
              </w:rPr>
              <w:t xml:space="preserve">Снижение заболеваемости клещевым энцефалитом, предупреждение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летальных исходов</w:t>
            </w:r>
          </w:p>
        </w:tc>
      </w:tr>
      <w:tr w:rsidR="00C23D42" w:rsidRPr="00685188" w14:paraId="7EB1640D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598AE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339E10" w14:textId="77777777" w:rsidR="00C23D42" w:rsidRPr="00685188" w:rsidRDefault="00C23D42" w:rsidP="00442EF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pacing w:val="-5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1. </w:t>
            </w:r>
            <w:proofErr w:type="spellStart"/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Привитость</w:t>
            </w:r>
            <w:proofErr w:type="spellEnd"/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 против клещевого энцефалита детей в возрасте 15 месяцев - 17 лет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4377DF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5A785C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 w:cs="Times New Roman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C82CCE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 w:cs="Times New Roman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6B83F8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 w:cs="Times New Roman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B2B696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1344C7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42472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685188">
              <w:rPr>
                <w:rFonts w:ascii="Liberation Serif" w:hAnsi="Liberation Serif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51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по данным и силами ГАУЗСО «Красноуфимская РБ»</w:t>
            </w:r>
          </w:p>
        </w:tc>
      </w:tr>
      <w:tr w:rsidR="00C23D42" w:rsidRPr="00685188" w14:paraId="2A4C8977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5838B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839C6B" w14:textId="77777777" w:rsidR="00C23D42" w:rsidRPr="00685188" w:rsidRDefault="00C23D42" w:rsidP="00442EF0">
            <w:pPr>
              <w:spacing w:after="0" w:line="240" w:lineRule="auto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Задача 2. Вакцинация против дизентерии </w:t>
            </w:r>
            <w:proofErr w:type="spellStart"/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 работников пищеблоков образовательных учреждений, воспитателей и помощников воспитателей ДДУ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7EAD" w14:textId="77777777" w:rsidR="00C23D42" w:rsidRPr="00685188" w:rsidRDefault="00C23D42" w:rsidP="00442EF0">
            <w:pPr>
              <w:spacing w:after="0" w:line="240" w:lineRule="auto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</w:p>
        </w:tc>
      </w:tr>
      <w:tr w:rsidR="00C23D42" w:rsidRPr="00685188" w14:paraId="26697D12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42732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4929C3" w14:textId="77777777" w:rsidR="00C23D42" w:rsidRPr="00685188" w:rsidRDefault="00C23D42" w:rsidP="00442EF0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1. </w:t>
            </w: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Вакцинация против дизентерии </w:t>
            </w:r>
            <w:proofErr w:type="spellStart"/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 xml:space="preserve"> работников пищеблоков образовательных учреждений, воспитателей и помощников воспитателей ДДУ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D40252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69CD98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0116D5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D5E8AF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4C4C5A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19FD2D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12711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DBE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по данным и силами ГАУЗСО «Красноуфимская РБ»</w:t>
            </w:r>
          </w:p>
        </w:tc>
      </w:tr>
      <w:tr w:rsidR="00C23D42" w:rsidRPr="00685188" w14:paraId="251A9D8F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EFE5F2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55368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>Подпрограмма 3. «</w:t>
            </w:r>
            <w:r w:rsidRPr="00685188">
              <w:rPr>
                <w:rFonts w:ascii="Liberation Serif" w:hAnsi="Liberation Serif"/>
                <w:b/>
                <w:bCs/>
                <w:caps/>
                <w:sz w:val="24"/>
                <w:szCs w:val="24"/>
              </w:rPr>
              <w:t>предупреждениЕ распространения ВИЧ-инфекции В ГОРОДСКОМ ОКРУГЕ КРАСНОУФИМСК»</w:t>
            </w:r>
          </w:p>
        </w:tc>
      </w:tr>
      <w:tr w:rsidR="00C23D42" w:rsidRPr="00685188" w14:paraId="05598515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1B44B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285BE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Цель 1. Снижение (стабилизация) темпов распространения ВИЧ-инфекции на территории городского округа Красноуфимск</w:t>
            </w:r>
          </w:p>
        </w:tc>
      </w:tr>
      <w:tr w:rsidR="00C23D42" w:rsidRPr="00685188" w14:paraId="05F60414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32EE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3B173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1. Организация межведомственного взаимодействия по профилактике ВИЧ-инфекции</w:t>
            </w:r>
          </w:p>
        </w:tc>
      </w:tr>
      <w:tr w:rsidR="00C23D42" w:rsidRPr="00685188" w14:paraId="170D7326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07331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40635C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1. Количество заседаний межведомственной комиссии по профилактике ВИЧ-инфекции в ГО Красноуфимск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307E03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  <w:t>Кол-во заседаний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5F1EC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2C31C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E5A5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5C742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1C181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C965E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2842" w14:textId="77777777" w:rsidR="00C23D42" w:rsidRPr="00A9438C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Распоряжение Правительства СО от 28.10.2021 №720-ПП.   </w:t>
            </w:r>
          </w:p>
        </w:tc>
      </w:tr>
      <w:tr w:rsidR="00C23D42" w:rsidRPr="00685188" w14:paraId="4A976B81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07465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22EAD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2. Организация мероприятий по первичной профилактике ВИЧ-инфекции</w:t>
            </w:r>
          </w:p>
        </w:tc>
      </w:tr>
      <w:tr w:rsidR="00C23D42" w:rsidRPr="00685188" w14:paraId="4CFBD43A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041F5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3205A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Охват населения в возрасте с 15 до 49 лет мероприятиями первичной профилактики ВИЧ-инфекции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06781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5FBFC5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C9E70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671F87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316D02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2FE660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A5EC6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 менее 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2608" w14:textId="77777777" w:rsidR="00C23D42" w:rsidRPr="00A9438C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Распоряжение Правительства СО от 28.10.2021 №720-ПП.   </w:t>
            </w:r>
          </w:p>
        </w:tc>
      </w:tr>
      <w:tr w:rsidR="00C23D42" w:rsidRPr="00A9438C" w14:paraId="67AD16F3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098E4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A5535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2. Уровень информированности населения в возрасте 15-49 лет о ВИЧ-инфекции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B77D7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B14C46" w14:textId="77777777" w:rsidR="00C23D42" w:rsidRPr="00685188" w:rsidRDefault="00C23D42" w:rsidP="00442EF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eastAsia="Calibri" w:hAnsi="Liberation Serif" w:cs="Times New Roman"/>
                <w:sz w:val="24"/>
                <w:szCs w:val="24"/>
              </w:rPr>
              <w:t>не менее 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C7D2C1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не менее 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ECE7DD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не менее 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87FA80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не менее 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A1EBF2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не менее </w:t>
            </w: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E58EE4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 менее 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6A7D" w14:textId="77777777" w:rsidR="00C23D42" w:rsidRPr="00A9438C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Распоряжение Правительства СО от 28.10.2021 №720-ПП.     </w:t>
            </w:r>
          </w:p>
        </w:tc>
      </w:tr>
      <w:tr w:rsidR="00C23D42" w:rsidRPr="00685188" w14:paraId="33476F1D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56447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8C668F" w14:textId="77777777" w:rsidR="00C23D42" w:rsidRPr="00685188" w:rsidRDefault="00C23D42" w:rsidP="00442EF0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3. Организация мероприятий по профилактике ВИЧ-инфекции среди групп высокого риска по инфицированию ВИЧ</w:t>
            </w:r>
          </w:p>
        </w:tc>
      </w:tr>
      <w:tr w:rsidR="00C23D42" w:rsidRPr="00685188" w14:paraId="4E8C5E8B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7E8C5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DAD98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</w:t>
            </w: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Проведение скрининг-обследования на ВИЧ-инфекцию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D79D15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B1F954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B70F63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 менее 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D63D2E" w14:textId="77777777" w:rsidR="00C23D42" w:rsidRDefault="00C23D42" w:rsidP="00442EF0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6BF5DCFC" w14:textId="77777777" w:rsidR="00C23D42" w:rsidRPr="000C0407" w:rsidRDefault="00C23D42" w:rsidP="00442EF0">
            <w:pPr>
              <w:pStyle w:val="ConsPlusNormal"/>
              <w:ind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C040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2B9021" w14:textId="77777777" w:rsidR="00C23D42" w:rsidRDefault="00C23D42" w:rsidP="00442EF0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14:paraId="6C452112" w14:textId="77777777" w:rsidR="00C23D42" w:rsidRPr="000C0407" w:rsidRDefault="00C23D42" w:rsidP="00442EF0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0C0407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29CA3" w14:textId="77777777" w:rsidR="00C23D42" w:rsidRDefault="00C23D42" w:rsidP="00442EF0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14:paraId="6C0FDEAC" w14:textId="77777777" w:rsidR="00C23D42" w:rsidRPr="000C0407" w:rsidRDefault="00C23D42" w:rsidP="00442EF0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0C0407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DE54EF" w14:textId="77777777" w:rsidR="00C23D42" w:rsidRDefault="00C23D42" w:rsidP="00442EF0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14:paraId="676D36C1" w14:textId="77777777" w:rsidR="00C23D42" w:rsidRPr="000C0407" w:rsidRDefault="00C23D42" w:rsidP="00442EF0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0C0407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A737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Распоряжение Правительства СО от 28.10.2021 №720-ПП.   </w:t>
            </w:r>
          </w:p>
        </w:tc>
      </w:tr>
      <w:tr w:rsidR="00C23D42" w:rsidRPr="00685188" w14:paraId="38653A5C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13CAD1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8A95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>Подпрограмма 4. «ПРОФИЛАКТИКА ТУБЕРКУЛЕЗА НА ТЕРРИТОРИИ ГОРОДСКОГО ОКРУГА КРАСНОУФИМСК»</w:t>
            </w:r>
          </w:p>
        </w:tc>
      </w:tr>
      <w:tr w:rsidR="00C23D42" w:rsidRPr="00685188" w14:paraId="32ABCFB5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7CA76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2ED4F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Цель 1. Принятие дополнительных мер по противодействию распространению туберкулеза на территории городского округа Красноуфимск для сдерживания темпов распространения туберкулеза.</w:t>
            </w:r>
          </w:p>
        </w:tc>
      </w:tr>
      <w:tr w:rsidR="00C23D42" w:rsidRPr="00685188" w14:paraId="17174F4B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4C286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69C21" w14:textId="77777777" w:rsidR="00C23D42" w:rsidRPr="00685188" w:rsidRDefault="00C23D42" w:rsidP="00442EF0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Задача 1. Своевременный и полный охват населения обследованием на туберкулез (ФЛГ, </w:t>
            </w:r>
            <w:proofErr w:type="spellStart"/>
            <w:r w:rsidRPr="00685188">
              <w:rPr>
                <w:rFonts w:ascii="Liberation Serif" w:hAnsi="Liberation Serif"/>
                <w:sz w:val="24"/>
                <w:szCs w:val="24"/>
              </w:rPr>
              <w:t>туберкулинодиагностика</w:t>
            </w:r>
            <w:proofErr w:type="spellEnd"/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9E58" w14:textId="77777777" w:rsidR="00C23D42" w:rsidRPr="00685188" w:rsidRDefault="00C23D42" w:rsidP="00442EF0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23D42" w:rsidRPr="00685188" w14:paraId="453E3647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49A1F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D8A4D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Обследование на туберкулез лиц, относящихся к группам риска по заболеванию    туберкулезом, декретированных профессий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392AB7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8A16B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C57823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9EB0B4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EDC900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44D627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D83EC7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ED435D" w14:textId="77777777" w:rsidR="00C23D42" w:rsidRPr="00A9438C" w:rsidRDefault="00C23D42" w:rsidP="00442EF0">
            <w:pPr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по данным по данным Филиал №2 ГБУЗ СО "ОКМЦ ФИЗ"</w:t>
            </w:r>
          </w:p>
        </w:tc>
      </w:tr>
      <w:tr w:rsidR="00C23D42" w:rsidRPr="00685188" w14:paraId="56E76979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B5266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8FD4E8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2. Организация и проведение комплекса профилактических мероприятий по предупреждению роста заболеваемости населения туберкулезом.</w:t>
            </w:r>
          </w:p>
        </w:tc>
      </w:tr>
      <w:tr w:rsidR="00C23D42" w:rsidRPr="00685188" w14:paraId="2BE500CA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632B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9404DE" w14:textId="77777777" w:rsidR="00C23D42" w:rsidRPr="00672873" w:rsidRDefault="00C23D42" w:rsidP="00442EF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Cs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 1. Охват </w:t>
            </w:r>
            <w:proofErr w:type="spellStart"/>
            <w:r w:rsidRPr="00685188">
              <w:rPr>
                <w:rFonts w:ascii="Liberation Serif" w:hAnsi="Liberation Serif" w:cs="Times New Roman"/>
                <w:bCs/>
                <w:sz w:val="24"/>
                <w:szCs w:val="24"/>
              </w:rPr>
              <w:t>туберкулинодиагностикой</w:t>
            </w:r>
            <w:proofErr w:type="spellEnd"/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 xml:space="preserve"> детей и подростков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8BC4EA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0E200B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03A70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FE98A7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3320D3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7F168C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90AECF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8F0CA6" w14:textId="77777777" w:rsidR="00C23D42" w:rsidRPr="00672873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по данным Филиал №2 ГБУЗ СО "ОКМЦ ФИЗ" и ГАУ СО «Красноуфимская</w:t>
            </w: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>РБ»</w:t>
            </w:r>
          </w:p>
        </w:tc>
      </w:tr>
      <w:tr w:rsidR="00C23D42" w:rsidRPr="00685188" w14:paraId="7B7D4888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5C1FF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435E1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3. Информирование различных групп населения о мерах защиты от заражения туберкулезом.</w:t>
            </w:r>
          </w:p>
        </w:tc>
      </w:tr>
      <w:tr w:rsidR="00C23D42" w:rsidRPr="00685188" w14:paraId="3A36E721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5481B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02251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Охват населения ГО Красноуфимск информированием об опасности заболевания туберкулезом, о доступных мерах профилактики, создание мотивации на раннее обращение за медицинской помощью при подозрении на заболевание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551595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9BA23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D6B5B7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0627FE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38EE13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122E96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92089B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61138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72873">
              <w:rPr>
                <w:rFonts w:ascii="Liberation Serif" w:hAnsi="Liberation Serif"/>
                <w:iCs/>
                <w:sz w:val="20"/>
                <w:szCs w:val="20"/>
              </w:rPr>
              <w:t>Количество опубликованных статей за отчетный период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в СМИ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</w:tr>
      <w:tr w:rsidR="00C23D42" w:rsidRPr="00685188" w14:paraId="0FBBEEDA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4DA298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979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4. Обеспечение социальной защиты больных туберкулезом.</w:t>
            </w:r>
          </w:p>
        </w:tc>
      </w:tr>
      <w:tr w:rsidR="00C23D42" w:rsidRPr="00685188" w14:paraId="7A33BC82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C6D6F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32B82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Целевой показатель 1. Обеспечение жильем больных открытыми формами   туберкулеза (при условии обращения заявителя и постановке его на учет в качестве нуждающегося)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CF5688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377940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333790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E74258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E8E8D5" w14:textId="77777777" w:rsidR="00C23D42" w:rsidRPr="00685188" w:rsidRDefault="00C23D42" w:rsidP="00442EF0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8518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38EE70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0252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3E1EE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по 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iCs/>
                <w:sz w:val="20"/>
                <w:szCs w:val="20"/>
              </w:rPr>
              <w:t>ходотайствам</w:t>
            </w:r>
            <w:proofErr w:type="spellEnd"/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 Филиал №2 ГБУЗ СО "ОКМЦ ФИЗ"</w:t>
            </w:r>
          </w:p>
        </w:tc>
      </w:tr>
      <w:tr w:rsidR="00C23D42" w:rsidRPr="00685188" w14:paraId="47DC2BC7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D3C37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FE3FA3" w14:textId="77777777" w:rsidR="00C23D42" w:rsidRPr="00685188" w:rsidRDefault="00C23D42" w:rsidP="00442EF0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Подпрограмма 5. «КАДРОВОЕ ОБЕСПЕЧЕНИЕ УЧРЕЖДЕНИЙ ЗДРАВООХРАНЕНИЯ, ОБРАЗОВАНИЯ И ИНЫХ УЧРЕЖДЕНИЙ БЮДЖЕТНОЙ СФЕРЫ, РАСПОЛОЖЕННЫХ НА ТЕРРИТОРИИ ГОРОДСКОГО ОКРУГА КРАСНОУФИМСК» </w:t>
            </w:r>
            <w:r w:rsidRPr="00685188">
              <w:rPr>
                <w:rFonts w:ascii="Liberation Serif" w:hAnsi="Liberation Serif"/>
                <w:b/>
                <w:bCs/>
                <w:sz w:val="24"/>
                <w:szCs w:val="24"/>
                <w:highlight w:val="magenta"/>
              </w:rPr>
              <w:t xml:space="preserve"> </w:t>
            </w:r>
          </w:p>
        </w:tc>
      </w:tr>
      <w:tr w:rsidR="00C23D42" w:rsidRPr="00685188" w14:paraId="5BBA3289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8849C8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836B5A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8518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Цель 1. Обеспечение притока в учреждения здравоохранения и закрепление медицинских специалистов по наиболее востребованным специальностям для достижения уровня укомплектованности, позволяющего реально обеспечить доступную и качественную медицинскую помощь населению городского округа Красноуфимск</w:t>
            </w:r>
          </w:p>
        </w:tc>
      </w:tr>
      <w:tr w:rsidR="00C23D42" w:rsidRPr="00685188" w14:paraId="22A1C72B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319F9E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C52ED1" w14:textId="77777777" w:rsidR="00C23D42" w:rsidRPr="00685188" w:rsidRDefault="00C23D42" w:rsidP="00442EF0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 xml:space="preserve">Задача 1. Создание условий по привлечению и закреплению в учреждениях здравоохранения специалистов с высшим медицинским образованием.  </w:t>
            </w:r>
          </w:p>
        </w:tc>
      </w:tr>
      <w:tr w:rsidR="00C23D42" w:rsidRPr="00685188" w14:paraId="318D3D0D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627BC9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33AC94" w14:textId="77777777" w:rsidR="00C23D42" w:rsidRPr="00685188" w:rsidRDefault="00C23D42" w:rsidP="00442EF0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1. Укомплектованность врачебными кадрами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708C7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C8D3B8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6F1FAC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EDD8D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662C8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A87676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D5649C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830D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по данным 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 </w:t>
            </w:r>
            <w:r w:rsidRPr="00A9438C">
              <w:rPr>
                <w:rFonts w:ascii="Liberation Serif" w:hAnsi="Liberation Serif"/>
                <w:iCs/>
                <w:sz w:val="20"/>
                <w:szCs w:val="20"/>
              </w:rPr>
              <w:t xml:space="preserve"> ГАУЗ СО «Красноуфимская РБ»</w:t>
            </w:r>
          </w:p>
        </w:tc>
      </w:tr>
      <w:tr w:rsidR="00C23D42" w:rsidRPr="00685188" w14:paraId="742FA530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6BDF76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686D2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Цель 2. Обеспечение притока в образовательные учреждения   и закрепление педагогов по наиболее востребованным специальностям для достижения уровня укомплектованности, позволяющего реально обеспечить доступность и качество оказания образовательных услуг населению городского округа Красноуфимск</w:t>
            </w:r>
          </w:p>
        </w:tc>
      </w:tr>
      <w:tr w:rsidR="00C23D42" w:rsidRPr="00685188" w14:paraId="3DAFD1CA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E11B98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47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EC8B7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Задача 1. Создание условий по привлечению и закреплению квалифицированных педагогов по наиболее востребованным специальностям в образовательных учреждениях с высшим педагогическим образованием</w:t>
            </w:r>
          </w:p>
        </w:tc>
      </w:tr>
      <w:tr w:rsidR="00C23D42" w:rsidRPr="00685188" w14:paraId="5839AEEC" w14:textId="77777777" w:rsidTr="00442E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0FFFA3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CECE1C" w14:textId="77777777" w:rsidR="00C23D42" w:rsidRPr="00685188" w:rsidRDefault="00C23D42" w:rsidP="00442EF0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Целевой показатель 1. Укомплектованность педагогическими кадрами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5BCFF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F05EA7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6BE23D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D3397E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17004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4309BE" w14:textId="77777777" w:rsidR="00C23D42" w:rsidRPr="00685188" w:rsidRDefault="00C23D42" w:rsidP="00442E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D99205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5188">
              <w:rPr>
                <w:rFonts w:ascii="Liberation Serif" w:hAnsi="Liberation Serif"/>
                <w:sz w:val="24"/>
                <w:szCs w:val="24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950B" w14:textId="77777777" w:rsidR="00C23D42" w:rsidRPr="00685188" w:rsidRDefault="00C23D42" w:rsidP="00442E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F1004">
              <w:rPr>
                <w:rFonts w:ascii="Liberation Serif" w:hAnsi="Liberation Serif"/>
                <w:iCs/>
                <w:sz w:val="20"/>
                <w:szCs w:val="20"/>
              </w:rPr>
              <w:t>По данным МО Управление образованием ГО Красноуфимск</w:t>
            </w:r>
          </w:p>
        </w:tc>
      </w:tr>
    </w:tbl>
    <w:p w14:paraId="37F86B1A" w14:textId="77777777" w:rsidR="00C23D42" w:rsidRPr="00685188" w:rsidRDefault="00C23D42" w:rsidP="00C23D42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5E1717A5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tbl>
      <w:tblPr>
        <w:tblW w:w="14570" w:type="dxa"/>
        <w:tblLook w:val="04A0" w:firstRow="1" w:lastRow="0" w:firstColumn="1" w:lastColumn="0" w:noHBand="0" w:noVBand="1"/>
      </w:tblPr>
      <w:tblGrid>
        <w:gridCol w:w="953"/>
        <w:gridCol w:w="2355"/>
        <w:gridCol w:w="1667"/>
        <w:gridCol w:w="1349"/>
        <w:gridCol w:w="1528"/>
        <w:gridCol w:w="1349"/>
        <w:gridCol w:w="1349"/>
        <w:gridCol w:w="1349"/>
        <w:gridCol w:w="1349"/>
        <w:gridCol w:w="1322"/>
      </w:tblGrid>
      <w:tr w:rsidR="00C23D42" w:rsidRPr="00C23D42" w14:paraId="7F2A3594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F49C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EF4D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FC4B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A03C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1993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1F4D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BA1D" w14:textId="77777777" w:rsidR="00C23D42" w:rsidRDefault="00C23D42" w:rsidP="00C34F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  <w:p w14:paraId="0477B367" w14:textId="5B0F84D5" w:rsidR="00C23D42" w:rsidRPr="00C23D42" w:rsidRDefault="00C23D42" w:rsidP="00C34F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Приложение 2 к муниципальной программе</w:t>
            </w:r>
          </w:p>
        </w:tc>
      </w:tr>
      <w:tr w:rsidR="00C23D42" w:rsidRPr="00C23D42" w14:paraId="154ADE38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73B1" w14:textId="77777777" w:rsidR="00C23D42" w:rsidRPr="00C23D42" w:rsidRDefault="00C23D42" w:rsidP="00C34F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09C5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9473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B6FF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4FD1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F672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2E02" w14:textId="77777777" w:rsidR="00C23D42" w:rsidRPr="00C23D42" w:rsidRDefault="00C23D42" w:rsidP="00C34F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"Социальная поддержка населения </w:t>
            </w:r>
          </w:p>
        </w:tc>
      </w:tr>
      <w:tr w:rsidR="00C23D42" w:rsidRPr="00C23D42" w14:paraId="1A04D614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B580" w14:textId="77777777" w:rsidR="00C23D42" w:rsidRPr="00C23D42" w:rsidRDefault="00C23D42" w:rsidP="00C34F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E151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B6F8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1A11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CD13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3602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B7FB" w14:textId="77777777" w:rsidR="00C23D42" w:rsidRPr="00C23D42" w:rsidRDefault="00C23D42" w:rsidP="00C34F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городского округа  Красноуфимск до 2028 года" </w:t>
            </w:r>
          </w:p>
        </w:tc>
      </w:tr>
      <w:tr w:rsidR="00C23D42" w:rsidRPr="00C23D42" w14:paraId="5CB80EFA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7217" w14:textId="77777777" w:rsidR="00C23D42" w:rsidRPr="00C23D42" w:rsidRDefault="00C23D42" w:rsidP="00C34F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B85D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CA16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830A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D054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FB1C" w14:textId="77777777" w:rsidR="00C23D42" w:rsidRPr="00C23D42" w:rsidRDefault="00C23D42" w:rsidP="00C34F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3DC9" w14:textId="77777777" w:rsidR="00C23D42" w:rsidRPr="00C23D42" w:rsidRDefault="00C23D42" w:rsidP="00C34F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№742  от17.08.2015г. (в ред. №1389 от 28.12.2024)</w:t>
            </w:r>
          </w:p>
        </w:tc>
      </w:tr>
      <w:tr w:rsidR="00C23D42" w:rsidRPr="00C23D42" w14:paraId="153A522A" w14:textId="77777777" w:rsidTr="00C23D42">
        <w:trPr>
          <w:trHeight w:val="780"/>
        </w:trPr>
        <w:tc>
          <w:tcPr>
            <w:tcW w:w="14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23673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  <w:t>ПЛАН МЕРОПРИЯТИЙ ПО ВЫПОЛНЕНИЮ МУНИЦИПАЛЬНОЙ ПРОГРАММЫ "СОЦИАЛЬНАЯ ПОДДЕРЖКА НАСЕЛЕНИЯ ГОРОДСКОГО ОКРУГА  КРАСНОУФИМСК до 2028 года"</w:t>
            </w:r>
          </w:p>
        </w:tc>
      </w:tr>
      <w:tr w:rsidR="00C23D42" w:rsidRPr="00C23D42" w14:paraId="06E00B7E" w14:textId="77777777" w:rsidTr="00C23D42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ED1C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73765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0155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CFA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09B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CAF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90CA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A76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F005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D4AED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3D42" w:rsidRPr="00C23D42" w14:paraId="576C73AF" w14:textId="77777777" w:rsidTr="00C23D42">
        <w:trPr>
          <w:trHeight w:val="525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C25866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N   строки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6A164D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A6AD5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 xml:space="preserve">Объем расходов на выполнение мероприятия за счет  всех источников ресурсного обеспечения, тыс. рублей   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D552B5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Номер строки целевых показателей  на достижение которых направлены мероприятия</w:t>
            </w:r>
          </w:p>
        </w:tc>
      </w:tr>
      <w:tr w:rsidR="00C23D42" w:rsidRPr="00C23D42" w14:paraId="10743054" w14:textId="77777777" w:rsidTr="00C23D42">
        <w:trPr>
          <w:trHeight w:val="555"/>
        </w:trPr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EDA8F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3A5EC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11FE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F01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6F3F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A86F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7FCE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E27F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F5CB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38362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D42" w:rsidRPr="00C23D42" w14:paraId="5FE686F3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46EC56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97034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65FAB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4EEC6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CF392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D066E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09A98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B97D8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127E6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895DF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23D42" w:rsidRPr="00C23D42" w14:paraId="1F3E6993" w14:textId="77777777" w:rsidTr="00C23D42">
        <w:trPr>
          <w:trHeight w:val="114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3F75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57184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  <w:t>ВСЕГО ПО МУНИЦИПАЛЬНОЙ ПРОГРАММЕ, в т.ч.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0C0C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  <w:t>138694,88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05462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  <w:t>52096,68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1EF04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77564,59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B6E3B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2654,56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097FD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2325,06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947D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  <w:t>2418,06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42F25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  <w:t>1635,92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1469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10138DFE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4E7F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3FE7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51DB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138694,878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38E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52096,683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783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  <w:t>77564,592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AE3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  <w:t>2654,563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9C5E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  <w:t>2325,061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EDA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2418,062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E3AF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1635,917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8EAC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6A4492CE" w14:textId="77777777" w:rsidTr="00C23D42">
        <w:trPr>
          <w:trHeight w:val="58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AF78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5EC7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 xml:space="preserve">всего по направлению "Прочие нужды",  в т.ч.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CB4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3D2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039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A74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52C2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E08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EE37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994F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23D42" w:rsidRPr="00C23D42" w14:paraId="6E05066F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0E93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EB60B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ABB8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138694,878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394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52096,683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247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77564,592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067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2654,563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2F6E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2325,061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809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2418,062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D1E4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1635,917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FB30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41EDFDF3" w14:textId="77777777" w:rsidTr="00C23D42">
        <w:trPr>
          <w:trHeight w:val="76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4D55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89483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Администрации городского округа Красноуфимск, в т.ч.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64AB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135881,74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3D4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51642,825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C58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77182,700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6B0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1864,361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6C8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1953,107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EBA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2031,231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94E7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1207,516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5161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6E4ABE7C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41B9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307D6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550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135881,74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3DB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51642,825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59D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77182,700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99A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1864,361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22C0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1953,107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12D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2031,231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067C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1207,516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904D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345AB2EA" w14:textId="77777777" w:rsidTr="00C23D42">
        <w:trPr>
          <w:trHeight w:val="10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A7ED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148F0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Всего по Управлению образованием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ED8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1881,50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870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218,993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F52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247,406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819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663,302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E20D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267,595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F80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278,298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D09A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205,903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8ADA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6F413B26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E8D5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1A76F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1433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1881,50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57A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218,993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E1D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247,406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652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663,302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223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267,595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A54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278,298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AF80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205,903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9BB3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71D92B03" w14:textId="77777777" w:rsidTr="00C23D42">
        <w:trPr>
          <w:trHeight w:val="117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703C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90DE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Всего по Управлению культуры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7FF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931,64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AB7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234,865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45A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134,486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FCB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126,900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E06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104,359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CD2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108,533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FCB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222,498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E4D5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7B086F7C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4055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D4F71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796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931,64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CFC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234,865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07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134,486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705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126,900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36CA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104,359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772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108,533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49C6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222,498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168A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2E4C8BB5" w14:textId="77777777" w:rsidTr="00C23D42">
        <w:trPr>
          <w:trHeight w:val="63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9D75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B60E3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lang w:eastAsia="ru-RU"/>
              </w:rPr>
              <w:t>Подпрограмма 1. «ДОПОЛНИТЕЛЬНЫЕ МЕРЫ СОЦИАЛЬНОЙ ПОДДЕРЖКИ НАСЕЛЕНИЯ ГОРОДСКОГО ОКРУГА КРАСНОУФИМСК»</w:t>
            </w:r>
          </w:p>
        </w:tc>
      </w:tr>
      <w:tr w:rsidR="00C23D42" w:rsidRPr="00C23D42" w14:paraId="5076C32D" w14:textId="77777777" w:rsidTr="00C23D42">
        <w:trPr>
          <w:trHeight w:val="85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860E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AD9C1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lang w:eastAsia="ru-RU"/>
              </w:rPr>
              <w:t>ВСЕГО ПО ПОДПРОГРАММЕ 1,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BEC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8806,462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569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1219,336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F20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  <w:t>1830,063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242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  <w:t>1629,194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BE6E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sz w:val="20"/>
                <w:szCs w:val="20"/>
                <w:lang w:eastAsia="ru-RU"/>
              </w:rPr>
              <w:t>1470,682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19B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1529,508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278D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1127,679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2B78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2A685C09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A841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A5207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B12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8806,46200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2FF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1219,33600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86B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1830,06300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5F8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1629,19400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D266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1470,68200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D4C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1529,50800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E635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1127,67900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6A4A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0A1C6660" w14:textId="77777777" w:rsidTr="00C23D42">
        <w:trPr>
          <w:trHeight w:val="142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FA14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B231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lang w:eastAsia="ru-RU"/>
              </w:rPr>
              <w:t>Всего по Администрации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24B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7697,273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588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954,120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1A8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1665,446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343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1470,958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1CC6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sz w:val="20"/>
                <w:szCs w:val="20"/>
                <w:lang w:eastAsia="ru-RU"/>
              </w:rPr>
              <w:t>1333,733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10E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1387,082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1DE5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0"/>
                <w:lang w:eastAsia="ru-RU"/>
              </w:rPr>
              <w:t>885,934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C6B4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60B5C54F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033C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F87B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BF0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7290,923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CB3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954,120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600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1665,446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F4F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1470,958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0A52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1333,733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CC3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1387,082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5282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885,934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31EE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0CC96D09" w14:textId="77777777" w:rsidTr="00C23D42">
        <w:trPr>
          <w:trHeight w:val="142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F480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C318E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1.1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Оказание материальной помощи определенным категориям граждан 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E0B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94E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878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969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25E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A22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8AC3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2DCB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</w:t>
            </w:r>
          </w:p>
        </w:tc>
      </w:tr>
      <w:tr w:rsidR="00C23D42" w:rsidRPr="00C23D42" w14:paraId="0BDA3BD8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8BA2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93EE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351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1290,475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E77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183,625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4D0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261,451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C16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189,586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D91E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197,169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722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205,056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F528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253,588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EEC4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C23D42" w:rsidRPr="00C23D42" w14:paraId="42C905ED" w14:textId="77777777" w:rsidTr="00C23D42">
        <w:trPr>
          <w:trHeight w:val="228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6879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BFA25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1.2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Информирование населения через СМИ о необходимости формирования доступной среды для маломобильных групп населения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103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FA3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9B5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565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1193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D86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7DDE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7E13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</w:t>
            </w:r>
          </w:p>
        </w:tc>
      </w:tr>
      <w:tr w:rsidR="00C23D42" w:rsidRPr="00C23D42" w14:paraId="43461FA5" w14:textId="77777777" w:rsidTr="00C23D42">
        <w:trPr>
          <w:trHeight w:val="285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53F5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C028A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1.3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Предоставление поддержки социально ориентированным  некоммерческим организациям, расположенным на территории ГО Красноуфимск  в форме субсидий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2D5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42B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6E8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C59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E696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557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1367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2EEF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14</w:t>
            </w:r>
          </w:p>
        </w:tc>
      </w:tr>
      <w:tr w:rsidR="00C23D42" w:rsidRPr="00C23D42" w14:paraId="72A58CDC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8D35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04E47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D0E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4068,180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442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613,894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6D0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729,661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A67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758,847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FFAA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789,201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716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820,769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C2D5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355,808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5A05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578CD4B6" w14:textId="77777777" w:rsidTr="00C23D42">
        <w:trPr>
          <w:trHeight w:val="34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9D0E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01DEF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Мероприятие 1.4 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>Предоставление помещений общественным организациям инвалидов и ветеранов и оказание информационной поддержки НКО, проведение круглых столов, совещаний, семинаров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48D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4DF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6E2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8B1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985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46A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256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08A0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15,16</w:t>
            </w:r>
          </w:p>
        </w:tc>
      </w:tr>
      <w:tr w:rsidR="00C23D42" w:rsidRPr="00C23D42" w14:paraId="2F926A9D" w14:textId="77777777" w:rsidTr="00C23D42">
        <w:trPr>
          <w:trHeight w:val="171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9289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777A8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1.5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Организация торжественных приемов граждан по случаю вручения наград и званий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4E7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C3F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659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5F1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1049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06A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A112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1B82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5A05F3B4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0D69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51241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38A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184,354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48B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26,137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AF0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43,693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A1B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65,000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416C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21,300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226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22,152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33C7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6,072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31E1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647FE074" w14:textId="77777777" w:rsidTr="00C23D42">
        <w:trPr>
          <w:trHeight w:val="313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325B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9E75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1.6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Поздравление ветеранов  Великой Отечественной войны 1941-1945 гг. с праздничными датами (День рождения, День Защитника Отечества, Международный женский день, День Победы, Новый год)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FD7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5C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2D5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8E4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E5FA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E2A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E225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8340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4D28C03E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2B70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46F2B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A67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107,737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78B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15,751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57D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25,637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099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16,262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A2B9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16,913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271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17,589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41C3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15,585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A2E2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7F2EC16A" w14:textId="77777777" w:rsidTr="00C23D42">
        <w:trPr>
          <w:trHeight w:val="199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3E7F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69AB7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1.7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Изготовление социальной рекламы и информационное обеспечение мероприятий программы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29D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AC6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7A5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EE1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2E96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E02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00A3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38FC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6755BC16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F0BB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0A62D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F2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113,244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F47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18,250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378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18,118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00E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18,843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A3CA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19,596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255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20,380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323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18,057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0C65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1AEFA769" w14:textId="77777777" w:rsidTr="00C23D42">
        <w:trPr>
          <w:trHeight w:val="285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D98F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1468C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1.8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 Проведение мероприятий по приспособлению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190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669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173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305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906A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D8B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4A5D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51D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26FAB25C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615B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D3FD7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F3E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406,350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7B6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BE6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262,350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B19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144,000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6BEF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323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961E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55B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5A14074A" w14:textId="77777777" w:rsidTr="00C23D42">
        <w:trPr>
          <w:trHeight w:val="37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9305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046EE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Мероприятие 1.9 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>Обеспечение физической и информационной доступности общественно - значимых учреждений (установка подъемников, пандусов, поручней, занижение бордюрных камней, установка кнопок вызова и т.п.)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03A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27A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9B1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8DE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1C1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D4B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BE82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4C41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</w:t>
            </w:r>
          </w:p>
        </w:tc>
      </w:tr>
      <w:tr w:rsidR="00C23D42" w:rsidRPr="00C23D42" w14:paraId="50301F25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886A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2E6FF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AA2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1269,380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EBD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54,957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939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283,331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839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235,564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0F5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244,987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D59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254,786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038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195,755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2227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1E1A2871" w14:textId="77777777" w:rsidTr="00C23D42">
        <w:trPr>
          <w:trHeight w:val="289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79CF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D975B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1.10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Организация и проведение спортивных, физкультурно-  оздоровительных мероприятий для пенсионеров, ветеранов,  инвалидов, многодетных семей  **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5FE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766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A0C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28C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79FF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33E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4CE3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8A40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8</w:t>
            </w:r>
          </w:p>
        </w:tc>
      </w:tr>
      <w:tr w:rsidR="00C23D42" w:rsidRPr="00C23D42" w14:paraId="7ABCDB14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E46F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69D93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CA7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257,553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550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41,506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DBE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41,205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68D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42,856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4C8D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44,567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882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46,350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5E6A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41,069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F892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3F6793E1" w14:textId="77777777" w:rsidTr="00C23D42">
        <w:trPr>
          <w:trHeight w:val="48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D868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EB10C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1.15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Мероприятия направленные на ресоциализацию, социальную реабилитацию осужденных лиц, освобожденных из учреждений, исполняющих наказания в виде принудительных работ или лишения свободы, осужденных к наказанию, несвязанному с изоляцией от общества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088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F85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09C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1D6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E247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0B8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7243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660A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11,12</w:t>
            </w:r>
          </w:p>
        </w:tc>
      </w:tr>
      <w:tr w:rsidR="00C23D42" w:rsidRPr="00C23D42" w14:paraId="598C8027" w14:textId="77777777" w:rsidTr="00C23D42">
        <w:trPr>
          <w:trHeight w:val="15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1001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C8A81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Всего по Управлению культуры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5A2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931,641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0AC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lang w:eastAsia="ru-RU"/>
              </w:rPr>
              <w:t>234,865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EC6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134,486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E8A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126,900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29E2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104,359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C9D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108,533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1BD4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222,498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7747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1257B3A5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D407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F0F70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1F6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931,641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1CA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234,865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B87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134,486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7A0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126,900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E3F9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104,359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86A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108,533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8E6D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222,498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BC45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2531BBFD" w14:textId="77777777" w:rsidTr="00C23D42">
        <w:trPr>
          <w:trHeight w:val="37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36E5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D2905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Мероприятие 1.9 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>Обеспечение физической и информационной доступности общественно - значимых учреждений (установка подъемников, пандусов, поручней, занижение бордюрных камней, установка кнопок вызова и т.п.)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72B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B94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422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24A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68A2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086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F8E2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DE25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</w:t>
            </w:r>
          </w:p>
        </w:tc>
      </w:tr>
      <w:tr w:rsidR="00C23D42" w:rsidRPr="00C23D42" w14:paraId="0FC64344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5A75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25514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C63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294,084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286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147,820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657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3CC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5B0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0E1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17A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146,264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8F0A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6A2C16ED" w14:textId="77777777" w:rsidTr="00C23D42">
        <w:trPr>
          <w:trHeight w:val="684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F4B7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DE95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1.11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Организация и проведение общегородских конкурсов,  развлекательных программ, фестивалей   и значимых торжественных, культурно-массовых мероприятий для ветеранов (День Победы, День пожилых людей, Месячник защитника Отечества, День памяти и скорби и др.), для  граждан, имеющих группу инвалидности (Декада инвалидов, Дни милосердия и др.)   и для многодетных семей.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BC4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4F8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B05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3D4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2114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CE7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A968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EBD2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9</w:t>
            </w:r>
          </w:p>
        </w:tc>
      </w:tr>
      <w:tr w:rsidR="00C23D42" w:rsidRPr="00C23D42" w14:paraId="37DFA85A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690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E13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4F2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425,370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5AC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66,525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273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94,115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0ED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85,000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5DB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60,700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FDA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63,100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CF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55,930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801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2D02F1D2" w14:textId="77777777" w:rsidTr="00C23D42">
        <w:trPr>
          <w:trHeight w:val="199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A439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EAE00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Мероприятие 1.12 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>Организация и проведение Новогодней елки для детей-инвалидов (приобретение подарков)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02C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534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BEB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FF8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45C0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095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1A95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4A6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3B5BBD0F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3BDE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5FF3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DD3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212,187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956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20,520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0F2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40,371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FB0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41,900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1E0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43,659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6D5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45,433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077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20,304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DCF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</w:p>
        </w:tc>
      </w:tr>
      <w:tr w:rsidR="00C23D42" w:rsidRPr="00C23D42" w14:paraId="23B5C7AC" w14:textId="77777777" w:rsidTr="00C23D42">
        <w:trPr>
          <w:trHeight w:val="264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0AD4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586C5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1.14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Организация и проведение новогоднего мероприятия для детей военнослужащих и мобилизованных граждан городского округа Красноуфимск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E99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1E4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i/>
                <w:iCs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3AC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19F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9117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0D8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9AE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i/>
                <w:iCs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B80B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i/>
                <w:iCs/>
                <w:lang w:eastAsia="ru-RU"/>
              </w:rPr>
              <w:t> </w:t>
            </w:r>
          </w:p>
        </w:tc>
      </w:tr>
      <w:tr w:rsidR="00C23D42" w:rsidRPr="00C23D42" w14:paraId="50F214CE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9C72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93F4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CED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5A4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7B3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890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E8B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D65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3B5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09A74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391994D3" w14:textId="77777777" w:rsidTr="00C23D42">
        <w:trPr>
          <w:trHeight w:val="171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4F34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6FAB0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Всего по Управлению образованием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F57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177,548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098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lang w:eastAsia="ru-RU"/>
              </w:rPr>
              <w:t>30,351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73B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30,131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921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31,336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C493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32,590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1E1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33,893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D30A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19,247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042A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6BDA1AE6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F372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47FA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2BD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177,548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981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30,351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D69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30,131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359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31,336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41D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32,590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7F9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33,893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0C36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19,247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58C7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230C02FF" w14:textId="77777777" w:rsidTr="00C23D42">
        <w:trPr>
          <w:trHeight w:val="199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6E4D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4D1C3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1.13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Награждение выпускников, закончивших обучение в средней общеобразовательной школе с медалью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E34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18E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FDE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6D2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434F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436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44F9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E270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30647F9A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BC71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221CF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FB9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177,548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66D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30,351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D6B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30,131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3D2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31,336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9273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32,590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09E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33,893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1A64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19,247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B0D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</w:p>
        </w:tc>
      </w:tr>
      <w:tr w:rsidR="00C23D42" w:rsidRPr="00C23D42" w14:paraId="31A51913" w14:textId="77777777" w:rsidTr="00C23D42">
        <w:trPr>
          <w:trHeight w:val="52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FF9B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B688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Подпрограмма 2. «ВАКЦИНОПРОФИЛАКТИКА  В ГОРОДСКОМ ОКРУГЕ КРАСНОУФИМСК»  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5B95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7414E178" w14:textId="77777777" w:rsidTr="00C23D42">
        <w:trPr>
          <w:trHeight w:val="85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FC42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49BE7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ВСЕГО ПО ПОДПРОГРАММЕ 2,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CC4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1429,174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889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164,892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711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163,695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DC6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576,243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9E26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177,053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C5A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184,135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29C9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163,156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F55A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078033FE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AACA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E90CE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1EA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1429,174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E0A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164,892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47A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163,695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5A6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576,243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57E0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177,053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9CC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184,135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75E6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163,156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D311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647ADF64" w14:textId="77777777" w:rsidTr="00C23D42">
        <w:trPr>
          <w:trHeight w:val="171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7507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5EF98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Всего по Управлению образованием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6D5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1429,174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80C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lang w:eastAsia="ru-RU"/>
              </w:rPr>
              <w:t>164,892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857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163,695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05B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576,243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1409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177,053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4F3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184,135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3670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163,156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3D83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600DE9A4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8F39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6CAA5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D20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1429,174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A90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164,892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10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163,695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D7C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576,243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723F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177,053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B4C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184,135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37F1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163,156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FDA7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7AF90D92" w14:textId="77777777" w:rsidTr="00C23D42">
        <w:trPr>
          <w:trHeight w:val="34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9189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019F1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2.1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Обеспечение иммунизации работников пищеблоков образовательных  учреждений, воспитателей и помощников воспитателей ДОУ против дизентерии </w:t>
            </w:r>
            <w:proofErr w:type="spellStart"/>
            <w:r w:rsidRPr="00C23D42">
              <w:rPr>
                <w:rFonts w:ascii="Liberation Serif" w:eastAsia="Times New Roman" w:hAnsi="Liberation Serif" w:cs="Calibri"/>
                <w:lang w:eastAsia="ru-RU"/>
              </w:rPr>
              <w:t>Зонне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ECEC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E052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614F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0464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5CD2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E518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867D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B28C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22</w:t>
            </w:r>
          </w:p>
        </w:tc>
      </w:tr>
      <w:tr w:rsidR="00C23D42" w:rsidRPr="00C23D42" w14:paraId="1F8E7ADF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A96B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C4F446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FCB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F54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A2F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FFC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310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371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9E4F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2CA7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0A9C8AC0" w14:textId="77777777" w:rsidTr="00C23D42">
        <w:trPr>
          <w:trHeight w:val="228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C7A9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84B9F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2.2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Вакцинация и ревакцинация обучающихся муниципальных общеобразовательных учреждений против клещевого энцефалита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FF4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616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029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2D3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7A90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FF0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1CA2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4FCA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20</w:t>
            </w:r>
          </w:p>
        </w:tc>
      </w:tr>
      <w:tr w:rsidR="00C23D42" w:rsidRPr="00C23D42" w14:paraId="78BFB821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3AEB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0D2301F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CAF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1429,174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087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164,892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267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163,695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718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576,243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9F74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177,053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91C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184,135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6169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163,156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ED7F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</w:t>
            </w:r>
          </w:p>
        </w:tc>
      </w:tr>
      <w:tr w:rsidR="00C23D42" w:rsidRPr="00C23D42" w14:paraId="2A931486" w14:textId="77777777" w:rsidTr="00C23D42">
        <w:trPr>
          <w:trHeight w:val="6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7BA0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977A77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Подпрограмма 3.  «ПРЕДУПРЕЖДЕНИЕ РАСПРОСТРАНЕНИЯ ВИЧ-ИНФЕКЦИИ В ГОРОДСКОМ ОКРУГЕ КРАСНОУФИМСК»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101E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4E9FEA62" w14:textId="77777777" w:rsidTr="00C23D42">
        <w:trPr>
          <w:trHeight w:val="85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71A1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0D426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ВСЕГО ПО ПОДПРОГРАММЕ 3,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8FF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755,299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FE1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101,189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CDF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130,458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32A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135,677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54E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141,104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286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146,747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1FF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100,124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194A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5DC1CF49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FA22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C388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CA7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755,299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2A3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101,189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85C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130,458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394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135,677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7E52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141,104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083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146,747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C351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100,124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ED72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x</w:t>
            </w:r>
          </w:p>
        </w:tc>
      </w:tr>
      <w:tr w:rsidR="00C23D42" w:rsidRPr="00C23D42" w14:paraId="11832744" w14:textId="77777777" w:rsidTr="00C23D42">
        <w:trPr>
          <w:trHeight w:val="171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9F99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9CA90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Всего по Управлению образованием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B79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274,775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644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lang w:eastAsia="ru-RU"/>
              </w:rPr>
              <w:t>23,750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1A5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53,580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01D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55,723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5FE8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57,952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93C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60,270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FD96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23,500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3BAD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43E4CB77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623C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7A5D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2E0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274,775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7F2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23,750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F99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53,580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FA2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55,723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4058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57,952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ECB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60,270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9750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23,500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A895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657EA823" w14:textId="77777777" w:rsidTr="00C23D42">
        <w:trPr>
          <w:trHeight w:val="285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E78C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C87B8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3.1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Разработка и распространение информационных материалов по вопросам профилактики наркомании и ВИЧ-инфекции среди учащихся ОУ.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695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3EF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B72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734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BBE1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5AE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38AE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4DB53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25, 26</w:t>
            </w:r>
          </w:p>
        </w:tc>
      </w:tr>
      <w:tr w:rsidR="00C23D42" w:rsidRPr="00C23D42" w14:paraId="37AECEF2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52E4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CC198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A45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274,775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237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23,750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F92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53,580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345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55,723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1F26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57,952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47F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60,270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252B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23,500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B529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</w:tr>
      <w:tr w:rsidR="00C23D42" w:rsidRPr="00C23D42" w14:paraId="42CCAAF1" w14:textId="77777777" w:rsidTr="00C23D42">
        <w:trPr>
          <w:trHeight w:val="142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5E6D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69B08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Всего по администрации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473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480,524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E37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lang w:eastAsia="ru-RU"/>
              </w:rPr>
              <w:t>77,439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42C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76,878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66C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79,954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88B8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83,152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8C7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86,477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2839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76,624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E902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0063A5F9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6AEA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7F57F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CA0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480,524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2D9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77,439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979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76,878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A6F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79,954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9186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83,152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CBC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86,477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D51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76,624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3522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18DC82ED" w14:textId="77777777" w:rsidTr="00C23D42">
        <w:trPr>
          <w:trHeight w:val="285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2E1F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40737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3.2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Разработка и размещение социальной рекламы, изготовление информационных буклетов для проведения профилактических мероприятий ***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B79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042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204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502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90A5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356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F886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1B4A9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28,29</w:t>
            </w:r>
          </w:p>
        </w:tc>
      </w:tr>
      <w:tr w:rsidR="00C23D42" w:rsidRPr="00C23D42" w14:paraId="1287C65A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7752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6DFDD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1B0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25,553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554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4,118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6E4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4,088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037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4,252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3E73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4,422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1F2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4,598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9931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4,075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286D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</w:tr>
      <w:tr w:rsidR="00C23D42" w:rsidRPr="00C23D42" w14:paraId="23A6ECE1" w14:textId="77777777" w:rsidTr="00C23D42">
        <w:trPr>
          <w:trHeight w:val="114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11B9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D940D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3.3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Проведение городских молодежных акций и шествий ***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A92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8B9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0A1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50E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D354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3B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38D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D71E3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69C88B28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A3E4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492D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586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300,641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762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48,450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914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48,099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261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50,023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7BC3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52,024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6A3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54,105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74FC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47,940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2509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</w:tr>
      <w:tr w:rsidR="00C23D42" w:rsidRPr="00C23D42" w14:paraId="141EA943" w14:textId="77777777" w:rsidTr="00C23D42">
        <w:trPr>
          <w:trHeight w:val="34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F62E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25545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3.4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Проведение семинаров по внедрению программы первичной профилактики ВИЧ – инфекции на предприятиях города направленных на профилактику  среди работающего населения ***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FCA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67A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6B3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9B4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32C1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4FD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6AAA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D56FB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15A0409D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02D2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9E12BC0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44E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154,330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6DA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24,871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EB4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24,691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BD9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25,679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4D3F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26,706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BF0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27,774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1D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24,609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1039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</w:tr>
      <w:tr w:rsidR="00C23D42" w:rsidRPr="00C23D42" w14:paraId="5FEAFB67" w14:textId="77777777" w:rsidTr="00C23D42">
        <w:trPr>
          <w:trHeight w:val="78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B7BB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25C33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Подпрограмма 4. «ПРОФИЛАКТИКА ТУБЕРКУЛЕЗА НА ТЕРРИТОРИИ ГОРОДСКОГО ОКРУГА КРАСНОУФИМСК»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E12FA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02BA584C" w14:textId="77777777" w:rsidTr="00C23D42">
        <w:trPr>
          <w:trHeight w:val="85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B7E8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2C2C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ВСЕГО ПО ПОДПРОГРАММЕ 4,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718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441,434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75E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71,140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B59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70,624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B63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73,449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073A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76,386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265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79,443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67CF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70,392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454E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11C864EA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A136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8492A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B7C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441,434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5B1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71,140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417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70,624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6B3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73,449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430A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76,386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9E0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79,443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D510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70,392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A555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6EDA1E83" w14:textId="77777777" w:rsidTr="00C23D42">
        <w:trPr>
          <w:trHeight w:val="142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41FF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B91CA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Всего по Администрации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AF4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441,434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EA4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lang w:eastAsia="ru-RU"/>
              </w:rPr>
              <w:t>71,140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50D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70,624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D27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73,449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53BC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76,386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FFF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79,443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F6E1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70,392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E32A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3D40C024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16C5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737D4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862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441,434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3A3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71,140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3F9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70,624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EFB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73,449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6852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76,386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502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79,443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F366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70,392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7695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34B6EC0E" w14:textId="77777777" w:rsidTr="00C23D42">
        <w:trPr>
          <w:trHeight w:val="34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7EC0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6EFA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 4.1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Проведение социально-профилактических акций среди лиц с повышенным риском возникновения заболевания. Организация в микрорайонах города профилактических акций, обследования на туберкулез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F61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9AD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CC5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4C8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5650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E8D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2A9A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22735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39</w:t>
            </w:r>
          </w:p>
        </w:tc>
      </w:tr>
      <w:tr w:rsidR="00C23D42" w:rsidRPr="00C23D42" w14:paraId="5A2573AC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A99B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8105F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CEE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286,109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24D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46,108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63C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45,774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FBE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47,605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F41C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49,509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607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51,490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4209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45,623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BC0F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</w:tr>
      <w:tr w:rsidR="00C23D42" w:rsidRPr="00C23D42" w14:paraId="7F94B81C" w14:textId="77777777" w:rsidTr="00C23D42">
        <w:trPr>
          <w:trHeight w:val="228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380C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100DA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Мероприятие 4.2 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Организация работы с </w:t>
            </w:r>
            <w:proofErr w:type="spellStart"/>
            <w:r w:rsidRPr="00C23D42">
              <w:rPr>
                <w:rFonts w:ascii="Liberation Serif" w:eastAsia="Times New Roman" w:hAnsi="Liberation Serif" w:cs="Calibri"/>
                <w:lang w:eastAsia="ru-RU"/>
              </w:rPr>
              <w:t>тубинфицированными</w:t>
            </w:r>
            <w:proofErr w:type="spellEnd"/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или контактными детьми, нуждающимися в оздоровлении и усиленном питании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96D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9D3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F7C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D6E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6141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C59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4FD8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F35EE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32</w:t>
            </w:r>
          </w:p>
        </w:tc>
      </w:tr>
      <w:tr w:rsidR="00C23D42" w:rsidRPr="00C23D42" w14:paraId="7B38EF97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8036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782B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DA2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72,650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206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11,708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CA2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11,623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705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12,088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CC31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12,571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55B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13,074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A297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11,586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E8EF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</w:tr>
      <w:tr w:rsidR="00C23D42" w:rsidRPr="00C23D42" w14:paraId="34217601" w14:textId="77777777" w:rsidTr="00C23D42">
        <w:trPr>
          <w:trHeight w:val="142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C5AB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1A0E8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4.3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Обеспечение жильем больных открытыми формами   туберкулеза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D07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BD4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0D6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EBE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1C6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C3C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BAF1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9D51C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41</w:t>
            </w:r>
          </w:p>
        </w:tc>
      </w:tr>
      <w:tr w:rsidR="00C23D42" w:rsidRPr="00C23D42" w14:paraId="19424F31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8CE3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CFE1D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4CF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8E6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8DD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6AC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56E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59A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E41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42092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2C900B61" w14:textId="77777777" w:rsidTr="00C23D42">
        <w:trPr>
          <w:trHeight w:val="37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4CF9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C7D98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4.5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Профилактика туберкулеза среди  населения, в том числе среди молодежи (выпуск социальной рекламы, сан бюллетеней, листовок, статей в СМИ, организация профилактических акций, шествий  и пр.) ***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EA5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C9D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8DE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A02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B0D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BB7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4B26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BE72A" w14:textId="77777777" w:rsidR="00C23D42" w:rsidRPr="00C23D42" w:rsidRDefault="00C23D42" w:rsidP="00C23D42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35,37</w:t>
            </w:r>
          </w:p>
        </w:tc>
      </w:tr>
      <w:tr w:rsidR="00C23D42" w:rsidRPr="00C23D42" w14:paraId="6D58AF20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148E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69665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575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82,675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81D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13,324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C10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13,227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A0F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13,756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DA84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14,306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6EE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14,879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0B6E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13,183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6B8B5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7078F40C" w14:textId="77777777" w:rsidTr="00C23D42">
        <w:trPr>
          <w:trHeight w:val="171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3416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00FA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Всего по Управлению образованием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B61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49C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4FE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21D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63BA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849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DDE1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ED40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2DE0462D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7529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849CA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A99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E71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5AE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470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9B69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4B7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11BA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F655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57C31263" w14:textId="77777777" w:rsidTr="00C23D42">
        <w:trPr>
          <w:trHeight w:val="171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0F85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36909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4.4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Оздоровительная работа с детьми  с  туберкулезной интоксикацией  в ДОУ (витаминизация)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52C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E50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089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95C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4C65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889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6180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4162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6E69FAE6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5449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552E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960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29A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3AA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6D8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D228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1F6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8F51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F0B1C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7669EAA5" w14:textId="77777777" w:rsidTr="00C23D42">
        <w:trPr>
          <w:trHeight w:val="97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B3F9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527AC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Подпрограмма 5. «КАДРОВОЕ ОБЕСПЕЧЕНИЕ УЧРЕЖДЕНИЙ ЗДРАВООХРАНЕНИЯ, ОБРАЗОВАНИЯ И ИНЫХ УЧРЕЖДЕНИЙ БЮДЖЕТНОЙ СФЕРЫ, РАСПОЛОЖЕННЫХ НА ТЕРРИТОРИИ  ГОРОДСКОГО ОКРУГА КРАСНОУФИМСК»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E4F02" w14:textId="77777777" w:rsidR="00C23D42" w:rsidRPr="00C23D42" w:rsidRDefault="00C23D42" w:rsidP="00C23D42">
            <w:pPr>
              <w:spacing w:after="0" w:line="240" w:lineRule="auto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</w:tr>
      <w:tr w:rsidR="00C23D42" w:rsidRPr="00C23D42" w14:paraId="6E20252A" w14:textId="77777777" w:rsidTr="00C23D42">
        <w:trPr>
          <w:trHeight w:val="85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BC3D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5BBF1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ВСЕГО ПО ПОДПРОГРАММЕ 5,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F16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127262,509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E8F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50540,126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135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75369,752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E95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240,000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54DA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459,836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FAC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478,229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1687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i/>
                <w:iCs/>
                <w:lang w:eastAsia="ru-RU"/>
              </w:rPr>
              <w:t>174,566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1F56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x</w:t>
            </w:r>
          </w:p>
        </w:tc>
      </w:tr>
      <w:tr w:rsidR="00C23D42" w:rsidRPr="00C23D42" w14:paraId="4C582551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EB7A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8D4E5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0A6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127262,509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76D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50540,126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1D9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75369,752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339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240,000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788C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459,836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922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478,229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F148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174,566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231A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x</w:t>
            </w:r>
          </w:p>
        </w:tc>
      </w:tr>
      <w:tr w:rsidR="00C23D42" w:rsidRPr="00C23D42" w14:paraId="0B821775" w14:textId="77777777" w:rsidTr="00C23D42">
        <w:trPr>
          <w:trHeight w:val="142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C771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2291D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Всего по Администрации городского округа Красноуфимск, в т.ч.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235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127262,509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7AD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b/>
                <w:bCs/>
                <w:lang w:eastAsia="ru-RU"/>
              </w:rPr>
              <w:t>50540,126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F5C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75369,752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D0E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240,000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59F1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459,836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E9E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478,229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B695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174,566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4CBF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x</w:t>
            </w:r>
          </w:p>
        </w:tc>
      </w:tr>
      <w:tr w:rsidR="00C23D42" w:rsidRPr="00C23D42" w14:paraId="299BF225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A8A9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4A232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26F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127262,509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950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50540,126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BEB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75369,752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EFD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240,000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EDD5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459,836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708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478,229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0CD8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174,566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99AF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x</w:t>
            </w:r>
          </w:p>
        </w:tc>
      </w:tr>
      <w:tr w:rsidR="00C23D42" w:rsidRPr="00C23D42" w14:paraId="41CB7446" w14:textId="77777777" w:rsidTr="00C23D42">
        <w:trPr>
          <w:trHeight w:val="313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5302F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66481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5.1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Осуществление выплаты подъемного пособия молодым специалистам здравоохранения - выпускникам высших учебных заведений в течение 1 года работы (при наличии финансирования)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4BC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03D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F55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3CC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7C2C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813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4F4A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B453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3CE4CE31" w14:textId="77777777" w:rsidTr="00C23D42">
        <w:trPr>
          <w:trHeight w:val="427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86FB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32BA7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5.2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Обеспечение служебными жилыми помещениями специалистов с высшим образованием (по наиболее востребованным специальностям) прибывших для работы в учреждения здравоохранения, образования, иные учреждения бюджетной сферы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93E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4CB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263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804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C8A3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8EE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45F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17C2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45,48</w:t>
            </w:r>
          </w:p>
        </w:tc>
      </w:tr>
      <w:tr w:rsidR="00C23D42" w:rsidRPr="00C23D42" w14:paraId="45BBC38A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7087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C8ED3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2D7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2064,126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F40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225,936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C8A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485,559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57C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240,000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0490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459,836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B7E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478,229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13C3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174,566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8930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</w:tr>
      <w:tr w:rsidR="00C23D42" w:rsidRPr="00C23D42" w14:paraId="374C42AD" w14:textId="77777777" w:rsidTr="00C23D42">
        <w:trPr>
          <w:trHeight w:val="34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95B7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62E35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Мероприятие 5.3 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>Предоставление социальных льгот при предоставлении мест в ДОУ привлеченным медицинским специалистам  (в соответствии с Положением по комплектованию МДОУ ГО Красноуфимск)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828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E4F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7CA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74E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574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0F7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4668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E01E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45,48</w:t>
            </w:r>
          </w:p>
        </w:tc>
      </w:tr>
      <w:tr w:rsidR="00C23D42" w:rsidRPr="00C23D42" w14:paraId="1EC5B503" w14:textId="77777777" w:rsidTr="00C23D42">
        <w:trPr>
          <w:trHeight w:val="39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6CA6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0A0CC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 xml:space="preserve">Мероприятие 5.4 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Послевузовская и дополнительная профессиональная подготовка специалистов здравоохранения: профессиональная переподготовка, сертификационные курсы, повышение квалификации за счет  учреждений здравоохранения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8CDA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396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CC5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A8C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6E5E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F82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5BCF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F56E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4F6BB137" w14:textId="77777777" w:rsidTr="00C23D42">
        <w:trPr>
          <w:trHeight w:val="199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DE672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E594A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5.5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Планирование подготовки, переподготовки и повышения квалификации специалистов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365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566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148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E6A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2331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C97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347A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08359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</w:t>
            </w:r>
          </w:p>
        </w:tc>
      </w:tr>
      <w:tr w:rsidR="00C23D42" w:rsidRPr="00C23D42" w14:paraId="47BE4D0F" w14:textId="77777777" w:rsidTr="00C23D42">
        <w:trPr>
          <w:trHeight w:val="34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A7A8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C3876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Мероприятие 5.6.</w:t>
            </w:r>
            <w:r w:rsidRPr="00C23D42">
              <w:rPr>
                <w:rFonts w:ascii="Liberation Serif" w:eastAsia="Times New Roman" w:hAnsi="Liberation Serif" w:cs="Calibri"/>
                <w:lang w:eastAsia="ru-RU"/>
              </w:rPr>
              <w:t xml:space="preserve"> Формирование, в том числе путем приобретения жилых помещений, муниципального служебного фонда для специалистов с высшим образованием по наиболее востребованным специальностям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B40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1E81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2C25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6A9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448CC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60D8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53B2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B043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45,48</w:t>
            </w:r>
          </w:p>
        </w:tc>
      </w:tr>
      <w:tr w:rsidR="00C23D42" w:rsidRPr="00C23D42" w14:paraId="3FFF6A9F" w14:textId="77777777" w:rsidTr="00C23D42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F1B6D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C22C6" w14:textId="77777777" w:rsidR="00C23D42" w:rsidRPr="00C23D42" w:rsidRDefault="00C23D42" w:rsidP="00C23D42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местный бюджет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01A3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125198,38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9FDB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D42">
              <w:rPr>
                <w:rFonts w:ascii="Times New Roman" w:eastAsia="Times New Roman" w:hAnsi="Times New Roman"/>
                <w:lang w:eastAsia="ru-RU"/>
              </w:rPr>
              <w:t>50314,19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8600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74884,19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87FE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9D484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C376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97B47" w14:textId="77777777" w:rsidR="00C23D42" w:rsidRPr="00C23D42" w:rsidRDefault="00C23D42" w:rsidP="00C23D4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C23D42">
              <w:rPr>
                <w:rFonts w:ascii="Liberation Serif" w:eastAsia="Times New Roman" w:hAnsi="Liberation Serif" w:cs="Calibri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44E9" w14:textId="77777777" w:rsidR="00C23D42" w:rsidRPr="00C23D42" w:rsidRDefault="00C23D42" w:rsidP="00C23D4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23D42">
              <w:rPr>
                <w:rFonts w:eastAsia="Times New Roman" w:cs="Calibri"/>
                <w:lang w:eastAsia="ru-RU"/>
              </w:rPr>
              <w:t> </w:t>
            </w:r>
          </w:p>
        </w:tc>
      </w:tr>
    </w:tbl>
    <w:p w14:paraId="57748BAA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5F210F64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6220CF97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7371182A" w14:textId="77777777" w:rsidR="00C23D42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59593118" w14:textId="77777777" w:rsidR="00C23D42" w:rsidRPr="00BD202A" w:rsidRDefault="00C23D42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sectPr w:rsidR="00C23D42" w:rsidRPr="00BD202A" w:rsidSect="00C34F2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50D3"/>
    <w:multiLevelType w:val="multilevel"/>
    <w:tmpl w:val="A0460480"/>
    <w:lvl w:ilvl="0">
      <w:start w:val="1"/>
      <w:numFmt w:val="decimal"/>
      <w:lvlText w:val="%1."/>
      <w:lvlJc w:val="left"/>
      <w:pPr>
        <w:ind w:left="855" w:hanging="360"/>
      </w:pPr>
      <w:rPr>
        <w:rFonts w:ascii="Liberation Serif" w:hAnsi="Liberation Serif" w:hint="default"/>
        <w:sz w:val="28"/>
      </w:rPr>
    </w:lvl>
    <w:lvl w:ilvl="1">
      <w:start w:val="1"/>
      <w:numFmt w:val="decimal"/>
      <w:isLgl/>
      <w:lvlText w:val="%1.%2"/>
      <w:lvlJc w:val="left"/>
      <w:pPr>
        <w:ind w:left="9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5" w:hanging="2160"/>
      </w:pPr>
      <w:rPr>
        <w:rFonts w:hint="default"/>
      </w:rPr>
    </w:lvl>
  </w:abstractNum>
  <w:abstractNum w:abstractNumId="1" w15:restartNumberingAfterBreak="0">
    <w:nsid w:val="187D2EFA"/>
    <w:multiLevelType w:val="hybridMultilevel"/>
    <w:tmpl w:val="538443D2"/>
    <w:lvl w:ilvl="0" w:tplc="1CECE428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02F4C"/>
    <w:multiLevelType w:val="hybridMultilevel"/>
    <w:tmpl w:val="B62E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55A3E"/>
    <w:multiLevelType w:val="multilevel"/>
    <w:tmpl w:val="F95E2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4" w15:restartNumberingAfterBreak="0">
    <w:nsid w:val="605A15EC"/>
    <w:multiLevelType w:val="hybridMultilevel"/>
    <w:tmpl w:val="C7BC049E"/>
    <w:lvl w:ilvl="0" w:tplc="68E0C7B4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072499">
    <w:abstractNumId w:val="1"/>
  </w:num>
  <w:num w:numId="2" w16cid:durableId="1284650832">
    <w:abstractNumId w:val="4"/>
  </w:num>
  <w:num w:numId="3" w16cid:durableId="1954434513">
    <w:abstractNumId w:val="0"/>
  </w:num>
  <w:num w:numId="4" w16cid:durableId="283468242">
    <w:abstractNumId w:val="3"/>
  </w:num>
  <w:num w:numId="5" w16cid:durableId="29688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58"/>
    <w:rsid w:val="000106BD"/>
    <w:rsid w:val="000424D2"/>
    <w:rsid w:val="000454FB"/>
    <w:rsid w:val="000472ED"/>
    <w:rsid w:val="00051842"/>
    <w:rsid w:val="00060DDB"/>
    <w:rsid w:val="0007021D"/>
    <w:rsid w:val="000C7C30"/>
    <w:rsid w:val="000D0FA7"/>
    <w:rsid w:val="000D240D"/>
    <w:rsid w:val="000D4FD4"/>
    <w:rsid w:val="000E2E49"/>
    <w:rsid w:val="000E7DFA"/>
    <w:rsid w:val="000F6E16"/>
    <w:rsid w:val="00101D42"/>
    <w:rsid w:val="001102EB"/>
    <w:rsid w:val="00130683"/>
    <w:rsid w:val="0013074E"/>
    <w:rsid w:val="001B5F47"/>
    <w:rsid w:val="001C02D2"/>
    <w:rsid w:val="001C1EA3"/>
    <w:rsid w:val="001F0FB9"/>
    <w:rsid w:val="002221EF"/>
    <w:rsid w:val="00225F2B"/>
    <w:rsid w:val="00256E57"/>
    <w:rsid w:val="00282D8F"/>
    <w:rsid w:val="00293826"/>
    <w:rsid w:val="002B68BC"/>
    <w:rsid w:val="002C5241"/>
    <w:rsid w:val="002D4D80"/>
    <w:rsid w:val="002D664C"/>
    <w:rsid w:val="002E5C83"/>
    <w:rsid w:val="00303267"/>
    <w:rsid w:val="003136A9"/>
    <w:rsid w:val="003157F8"/>
    <w:rsid w:val="00317C1D"/>
    <w:rsid w:val="003456A1"/>
    <w:rsid w:val="00363D54"/>
    <w:rsid w:val="0038163B"/>
    <w:rsid w:val="003820FE"/>
    <w:rsid w:val="00387237"/>
    <w:rsid w:val="00391D62"/>
    <w:rsid w:val="003A4891"/>
    <w:rsid w:val="003A567A"/>
    <w:rsid w:val="003C13FE"/>
    <w:rsid w:val="003E498C"/>
    <w:rsid w:val="003E6843"/>
    <w:rsid w:val="003F1147"/>
    <w:rsid w:val="004041E1"/>
    <w:rsid w:val="00422F13"/>
    <w:rsid w:val="00427518"/>
    <w:rsid w:val="0043439E"/>
    <w:rsid w:val="0044732E"/>
    <w:rsid w:val="004B0570"/>
    <w:rsid w:val="004C5A7E"/>
    <w:rsid w:val="004D7EF0"/>
    <w:rsid w:val="005122D5"/>
    <w:rsid w:val="00517D1E"/>
    <w:rsid w:val="00560F49"/>
    <w:rsid w:val="00564D23"/>
    <w:rsid w:val="005707CB"/>
    <w:rsid w:val="0058782D"/>
    <w:rsid w:val="0059707A"/>
    <w:rsid w:val="005E5909"/>
    <w:rsid w:val="005E670F"/>
    <w:rsid w:val="005F35D4"/>
    <w:rsid w:val="006059AD"/>
    <w:rsid w:val="00633A14"/>
    <w:rsid w:val="006401FB"/>
    <w:rsid w:val="0068488C"/>
    <w:rsid w:val="006954F1"/>
    <w:rsid w:val="006B39A6"/>
    <w:rsid w:val="006D6CAB"/>
    <w:rsid w:val="006E5F8E"/>
    <w:rsid w:val="0070740D"/>
    <w:rsid w:val="00707FDB"/>
    <w:rsid w:val="00733C95"/>
    <w:rsid w:val="007819A2"/>
    <w:rsid w:val="00781A4B"/>
    <w:rsid w:val="007C33DA"/>
    <w:rsid w:val="007C3E12"/>
    <w:rsid w:val="007D4288"/>
    <w:rsid w:val="007F2007"/>
    <w:rsid w:val="007F46A8"/>
    <w:rsid w:val="00835FE9"/>
    <w:rsid w:val="00837158"/>
    <w:rsid w:val="008412F2"/>
    <w:rsid w:val="0084365D"/>
    <w:rsid w:val="0085025E"/>
    <w:rsid w:val="0085056B"/>
    <w:rsid w:val="00853430"/>
    <w:rsid w:val="008857FB"/>
    <w:rsid w:val="008B3F62"/>
    <w:rsid w:val="008C316D"/>
    <w:rsid w:val="008D54F6"/>
    <w:rsid w:val="008D5F51"/>
    <w:rsid w:val="008D62E5"/>
    <w:rsid w:val="008E6D4A"/>
    <w:rsid w:val="00900D00"/>
    <w:rsid w:val="00904232"/>
    <w:rsid w:val="00912F32"/>
    <w:rsid w:val="009245F7"/>
    <w:rsid w:val="009333DC"/>
    <w:rsid w:val="00933688"/>
    <w:rsid w:val="0095634D"/>
    <w:rsid w:val="0096482F"/>
    <w:rsid w:val="0097103F"/>
    <w:rsid w:val="00990350"/>
    <w:rsid w:val="009A5C5E"/>
    <w:rsid w:val="009A73F1"/>
    <w:rsid w:val="009B441F"/>
    <w:rsid w:val="009C1F6E"/>
    <w:rsid w:val="009C51CC"/>
    <w:rsid w:val="009C6788"/>
    <w:rsid w:val="009C7A0D"/>
    <w:rsid w:val="009C7EFE"/>
    <w:rsid w:val="009D39B8"/>
    <w:rsid w:val="009E04CE"/>
    <w:rsid w:val="009F11EE"/>
    <w:rsid w:val="00A172DA"/>
    <w:rsid w:val="00A25FEB"/>
    <w:rsid w:val="00A432D7"/>
    <w:rsid w:val="00A45C79"/>
    <w:rsid w:val="00A7343A"/>
    <w:rsid w:val="00AB2484"/>
    <w:rsid w:val="00AB68F6"/>
    <w:rsid w:val="00AD3047"/>
    <w:rsid w:val="00AD4BE3"/>
    <w:rsid w:val="00AD6D7C"/>
    <w:rsid w:val="00AE0DBA"/>
    <w:rsid w:val="00AE201C"/>
    <w:rsid w:val="00AE5FA4"/>
    <w:rsid w:val="00AF0614"/>
    <w:rsid w:val="00AF496F"/>
    <w:rsid w:val="00B06766"/>
    <w:rsid w:val="00B06CD6"/>
    <w:rsid w:val="00B32CA9"/>
    <w:rsid w:val="00B35FC0"/>
    <w:rsid w:val="00B36000"/>
    <w:rsid w:val="00B568E9"/>
    <w:rsid w:val="00B909DB"/>
    <w:rsid w:val="00B91A3A"/>
    <w:rsid w:val="00B952E3"/>
    <w:rsid w:val="00BA0ADB"/>
    <w:rsid w:val="00BA50C6"/>
    <w:rsid w:val="00BB7C65"/>
    <w:rsid w:val="00BC22B4"/>
    <w:rsid w:val="00BC57C8"/>
    <w:rsid w:val="00BD03BC"/>
    <w:rsid w:val="00BD267A"/>
    <w:rsid w:val="00BE6C34"/>
    <w:rsid w:val="00BE7790"/>
    <w:rsid w:val="00BF2D21"/>
    <w:rsid w:val="00BF3CE0"/>
    <w:rsid w:val="00C00BF5"/>
    <w:rsid w:val="00C10A76"/>
    <w:rsid w:val="00C177BD"/>
    <w:rsid w:val="00C23D42"/>
    <w:rsid w:val="00C34F22"/>
    <w:rsid w:val="00C53FAF"/>
    <w:rsid w:val="00C54157"/>
    <w:rsid w:val="00C97942"/>
    <w:rsid w:val="00CB6314"/>
    <w:rsid w:val="00CB7182"/>
    <w:rsid w:val="00CD4269"/>
    <w:rsid w:val="00CE4173"/>
    <w:rsid w:val="00CE6426"/>
    <w:rsid w:val="00D050DF"/>
    <w:rsid w:val="00D23D4C"/>
    <w:rsid w:val="00D24C75"/>
    <w:rsid w:val="00D413E9"/>
    <w:rsid w:val="00D44E9D"/>
    <w:rsid w:val="00D47C14"/>
    <w:rsid w:val="00D57DC4"/>
    <w:rsid w:val="00D65D16"/>
    <w:rsid w:val="00D67B69"/>
    <w:rsid w:val="00D858C7"/>
    <w:rsid w:val="00DC3406"/>
    <w:rsid w:val="00DC51BA"/>
    <w:rsid w:val="00DC763F"/>
    <w:rsid w:val="00DD0401"/>
    <w:rsid w:val="00DE418F"/>
    <w:rsid w:val="00E052F1"/>
    <w:rsid w:val="00E10020"/>
    <w:rsid w:val="00E11978"/>
    <w:rsid w:val="00E13913"/>
    <w:rsid w:val="00E2157B"/>
    <w:rsid w:val="00E449D3"/>
    <w:rsid w:val="00E46DF0"/>
    <w:rsid w:val="00E72F3E"/>
    <w:rsid w:val="00E736C3"/>
    <w:rsid w:val="00E80BBF"/>
    <w:rsid w:val="00E83430"/>
    <w:rsid w:val="00EC163D"/>
    <w:rsid w:val="00EE3645"/>
    <w:rsid w:val="00EE4F90"/>
    <w:rsid w:val="00F02457"/>
    <w:rsid w:val="00F204A4"/>
    <w:rsid w:val="00F23DAC"/>
    <w:rsid w:val="00F37583"/>
    <w:rsid w:val="00F52644"/>
    <w:rsid w:val="00F52A44"/>
    <w:rsid w:val="00F6741A"/>
    <w:rsid w:val="00F8533A"/>
    <w:rsid w:val="00FA5207"/>
    <w:rsid w:val="00FB1D2D"/>
    <w:rsid w:val="00FB7DD7"/>
    <w:rsid w:val="00FC50E1"/>
    <w:rsid w:val="00F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DC1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74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041E1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6059AD"/>
    <w:pPr>
      <w:ind w:left="720"/>
      <w:contextualSpacing/>
    </w:pPr>
  </w:style>
  <w:style w:type="paragraph" w:styleId="a9">
    <w:name w:val="Subtitle"/>
    <w:basedOn w:val="a"/>
    <w:next w:val="a"/>
    <w:link w:val="aa"/>
    <w:uiPriority w:val="11"/>
    <w:qFormat/>
    <w:rsid w:val="00E052F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E052F1"/>
    <w:rPr>
      <w:rFonts w:eastAsiaTheme="minorEastAsia"/>
      <w:color w:val="5A5A5A" w:themeColor="text1" w:themeTint="A5"/>
      <w:spacing w:val="15"/>
    </w:rPr>
  </w:style>
  <w:style w:type="paragraph" w:customStyle="1" w:styleId="ConsPlusNonformat">
    <w:name w:val="ConsPlusNonformat"/>
    <w:rsid w:val="006954F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6954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b">
    <w:name w:val="Strong"/>
    <w:basedOn w:val="a0"/>
    <w:qFormat/>
    <w:rsid w:val="006954F1"/>
    <w:rPr>
      <w:b/>
      <w:bCs/>
    </w:rPr>
  </w:style>
  <w:style w:type="paragraph" w:customStyle="1" w:styleId="ConsTitle">
    <w:name w:val="ConsTitle"/>
    <w:rsid w:val="006954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c">
    <w:name w:val="Основной текст_"/>
    <w:basedOn w:val="a0"/>
    <w:link w:val="5"/>
    <w:rsid w:val="006954F1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c"/>
    <w:rsid w:val="006954F1"/>
    <w:pPr>
      <w:shd w:val="clear" w:color="auto" w:fill="FFFFFF"/>
      <w:spacing w:before="660" w:after="0" w:line="320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4">
    <w:name w:val="Заголовок №4_"/>
    <w:basedOn w:val="a0"/>
    <w:link w:val="40"/>
    <w:rsid w:val="006954F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6954F1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semiHidden/>
    <w:rsid w:val="0013074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d">
    <w:name w:val="FollowedHyperlink"/>
    <w:basedOn w:val="a0"/>
    <w:uiPriority w:val="99"/>
    <w:semiHidden/>
    <w:unhideWhenUsed/>
    <w:rsid w:val="00C23D42"/>
    <w:rPr>
      <w:color w:val="800080"/>
      <w:u w:val="single"/>
    </w:rPr>
  </w:style>
  <w:style w:type="paragraph" w:customStyle="1" w:styleId="msonormal0">
    <w:name w:val="msonormal"/>
    <w:basedOn w:val="a"/>
    <w:rsid w:val="00C23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23D42"/>
    <w:pPr>
      <w:spacing w:before="100" w:beforeAutospacing="1" w:after="100" w:afterAutospacing="1" w:line="240" w:lineRule="auto"/>
    </w:pPr>
    <w:rPr>
      <w:rFonts w:ascii="Liberation Serif" w:eastAsia="Times New Roman" w:hAnsi="Liberation Serif"/>
      <w:b/>
      <w:bCs/>
      <w:lang w:eastAsia="ru-RU"/>
    </w:rPr>
  </w:style>
  <w:style w:type="paragraph" w:customStyle="1" w:styleId="font6">
    <w:name w:val="font6"/>
    <w:basedOn w:val="a"/>
    <w:rsid w:val="00C23D42"/>
    <w:pPr>
      <w:spacing w:before="100" w:beforeAutospacing="1" w:after="100" w:afterAutospacing="1" w:line="240" w:lineRule="auto"/>
    </w:pPr>
    <w:rPr>
      <w:rFonts w:ascii="Liberation Serif" w:eastAsia="Times New Roman" w:hAnsi="Liberation Serif"/>
      <w:lang w:eastAsia="ru-RU"/>
    </w:rPr>
  </w:style>
  <w:style w:type="paragraph" w:customStyle="1" w:styleId="xl63">
    <w:name w:val="xl63"/>
    <w:basedOn w:val="a"/>
    <w:rsid w:val="00C23D42"/>
    <w:pPr>
      <w:spacing w:before="100" w:beforeAutospacing="1" w:after="100" w:afterAutospacing="1" w:line="240" w:lineRule="auto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64">
    <w:name w:val="xl64"/>
    <w:basedOn w:val="a"/>
    <w:rsid w:val="00C23D4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65">
    <w:name w:val="xl65"/>
    <w:basedOn w:val="a"/>
    <w:rsid w:val="00C23D42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66">
    <w:name w:val="xl66"/>
    <w:basedOn w:val="a"/>
    <w:rsid w:val="00C23D42"/>
    <w:pP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67">
    <w:name w:val="xl6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68">
    <w:name w:val="xl6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69">
    <w:name w:val="xl69"/>
    <w:basedOn w:val="a"/>
    <w:rsid w:val="00C23D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70">
    <w:name w:val="xl70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71">
    <w:name w:val="xl71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72">
    <w:name w:val="xl72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73">
    <w:name w:val="xl73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74">
    <w:name w:val="xl74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77">
    <w:name w:val="xl7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78">
    <w:name w:val="xl7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79">
    <w:name w:val="xl7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83">
    <w:name w:val="xl83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86">
    <w:name w:val="xl8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87">
    <w:name w:val="xl8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88">
    <w:name w:val="xl8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90">
    <w:name w:val="xl90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91">
    <w:name w:val="xl91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92">
    <w:name w:val="xl92"/>
    <w:basedOn w:val="a"/>
    <w:rsid w:val="00C23D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93">
    <w:name w:val="xl93"/>
    <w:basedOn w:val="a"/>
    <w:rsid w:val="00C23D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94">
    <w:name w:val="xl94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95">
    <w:name w:val="xl95"/>
    <w:basedOn w:val="a"/>
    <w:rsid w:val="00C23D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96">
    <w:name w:val="xl9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99">
    <w:name w:val="xl9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01">
    <w:name w:val="xl101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02">
    <w:name w:val="xl102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03">
    <w:name w:val="xl103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04">
    <w:name w:val="xl104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05">
    <w:name w:val="xl105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C23D42"/>
    <w:pP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08">
    <w:name w:val="xl10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09">
    <w:name w:val="xl109"/>
    <w:basedOn w:val="a"/>
    <w:rsid w:val="00C23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10">
    <w:name w:val="xl110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12">
    <w:name w:val="xl112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13">
    <w:name w:val="xl113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C23D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C23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C23D4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22">
    <w:name w:val="xl122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23">
    <w:name w:val="xl123"/>
    <w:basedOn w:val="a"/>
    <w:rsid w:val="00C23D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24">
    <w:name w:val="xl124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29">
    <w:name w:val="xl12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i/>
      <w:iCs/>
      <w:sz w:val="20"/>
      <w:szCs w:val="20"/>
      <w:lang w:eastAsia="ru-RU"/>
    </w:rPr>
  </w:style>
  <w:style w:type="paragraph" w:customStyle="1" w:styleId="xl130">
    <w:name w:val="xl130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33">
    <w:name w:val="xl133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4">
    <w:name w:val="xl134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35">
    <w:name w:val="xl135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38">
    <w:name w:val="xl13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43">
    <w:name w:val="xl143"/>
    <w:basedOn w:val="a"/>
    <w:rsid w:val="00C23D42"/>
    <w:pPr>
      <w:spacing w:before="100" w:beforeAutospacing="1" w:after="100" w:afterAutospacing="1" w:line="240" w:lineRule="auto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44">
    <w:name w:val="xl144"/>
    <w:basedOn w:val="a"/>
    <w:rsid w:val="00C23D42"/>
    <w:pP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45">
    <w:name w:val="xl145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46">
    <w:name w:val="xl146"/>
    <w:basedOn w:val="a"/>
    <w:rsid w:val="00C23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47">
    <w:name w:val="xl14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i/>
      <w:iCs/>
      <w:sz w:val="20"/>
      <w:szCs w:val="20"/>
      <w:lang w:eastAsia="ru-RU"/>
    </w:rPr>
  </w:style>
  <w:style w:type="paragraph" w:customStyle="1" w:styleId="xl149">
    <w:name w:val="xl14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50">
    <w:name w:val="xl150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54">
    <w:name w:val="xl154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55">
    <w:name w:val="xl155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56">
    <w:name w:val="xl15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57">
    <w:name w:val="xl15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58">
    <w:name w:val="xl15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60">
    <w:name w:val="xl160"/>
    <w:basedOn w:val="a"/>
    <w:rsid w:val="00C23D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61">
    <w:name w:val="xl161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62">
    <w:name w:val="xl162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63">
    <w:name w:val="xl163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64">
    <w:name w:val="xl164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65">
    <w:name w:val="xl165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b/>
      <w:bCs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68">
    <w:name w:val="xl168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69">
    <w:name w:val="xl16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71">
    <w:name w:val="xl171"/>
    <w:basedOn w:val="a"/>
    <w:rsid w:val="00C23D42"/>
    <w:pPr>
      <w:spacing w:before="100" w:beforeAutospacing="1" w:after="100" w:afterAutospacing="1" w:line="240" w:lineRule="auto"/>
    </w:pPr>
    <w:rPr>
      <w:rFonts w:ascii="Liberation Serif" w:eastAsia="Times New Roman" w:hAnsi="Liberation Serif"/>
      <w:sz w:val="24"/>
      <w:szCs w:val="24"/>
      <w:lang w:eastAsia="ru-RU"/>
    </w:rPr>
  </w:style>
  <w:style w:type="paragraph" w:customStyle="1" w:styleId="xl172">
    <w:name w:val="xl172"/>
    <w:basedOn w:val="a"/>
    <w:rsid w:val="00C23D4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C23D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74">
    <w:name w:val="xl174"/>
    <w:basedOn w:val="a"/>
    <w:rsid w:val="00C23D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75">
    <w:name w:val="xl175"/>
    <w:basedOn w:val="a"/>
    <w:rsid w:val="00C23D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76">
    <w:name w:val="xl176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77">
    <w:name w:val="xl177"/>
    <w:basedOn w:val="a"/>
    <w:rsid w:val="00C23D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78">
    <w:name w:val="xl178"/>
    <w:basedOn w:val="a"/>
    <w:rsid w:val="00C23D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sz w:val="20"/>
      <w:szCs w:val="20"/>
      <w:lang w:eastAsia="ru-RU"/>
    </w:rPr>
  </w:style>
  <w:style w:type="paragraph" w:customStyle="1" w:styleId="xl179">
    <w:name w:val="xl179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23D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23D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C23D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23D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C23D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C23D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C23D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C23D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6834</Words>
  <Characters>38960</Characters>
  <Application>Microsoft Office Word</Application>
  <DocSecurity>0</DocSecurity>
  <Lines>324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    </vt:lpstr>
      <vt:lpstr>    Раздел 1. ХАРАКТЕРИСТИКА И АНАЛИЗ ТЕКУЩЕГО СОСТОЯНИЯ СИСТЕМЫ МЕР СОЦИАЛЬНОЙ ПОДД</vt:lpstr>
      <vt:lpstr>    Актуальность проблемы определяется наличием в социальной структуре общества знач</vt:lpstr>
      <vt:lpstr>    По состоянию на 01.07.2015 в городе проживает около 12000 пенсионеров, более 300</vt:lpstr>
      <vt:lpstr>    Раздел 2. ЦЕЛИ И ЗАДАЧИ, ЦЕЛЕВЫЕ ПОКАЗАТЕЛИ РЕАЛИЗАЦИИ ПОДПРОГРАММЫ «ДОПОЛНИТЕЛЬ</vt:lpstr>
      <vt:lpstr>    </vt:lpstr>
      <vt:lpstr>    Раздел 1. ХАРАКТЕРИСТИКА И АНАЛИЗ СИТУАЦИИ ПО ИММУНОПРОФИЛАКТИКЕ ИНФЕКЦИОННЫХ БО</vt:lpstr>
      <vt:lpstr>    Раздел 2. ЦЕЛИ И ЗАДАЧИ, ЦЕЛЕВЫЕ ПОКАЗАТЕЛИ РЕАЛИЗАЦИИ ПОДПРОГРАММЫ «ВАКЦИНОПРОФ</vt:lpstr>
      <vt:lpstr>    </vt:lpstr>
      <vt:lpstr>    Раздел 1. ХАРАКТЕРИСТИКА И АНАЛИЗ ЭПИДЕМИОЛОГИЧЕСКОЙ СИТУАЦИИ ПО ВИЧ-ИНФЕКЦИИ В </vt:lpstr>
      <vt:lpstr>    Раздел 2. ЦЕЛИ И ЗАДАЧИ, ЦЕЛЕВЫЕ ПОКАЗАТЕЛИ РЕАЛИЗАЦИИ ПОДПРОГРАММЫ «предупрежде</vt:lpstr>
      <vt:lpstr>    </vt:lpstr>
      <vt:lpstr>    Раздел 1. ХАРАКТЕРИСТИКА И АНАЛИЗ ЭПИДЕМИОЛОГИЧЕСКОЙ СИТУАЦИИ ПО ТУБЕРКУЛЕЗУ В Г</vt:lpstr>
      <vt:lpstr>    Раздел 2. ЦЕЛИ И ЗАДАЧИ, ЦЕЛЕВЫЕ ПОКАЗАТЕЛИ РЕАЛИЗАЦИИ ПОДПРОГРАММЫ «ПРОФИЛАКТИК</vt:lpstr>
      <vt:lpstr>    </vt:lpstr>
      <vt:lpstr>    Раздел 1. ХАРАКТЕРИСТИКА И АНАЛИЗ КАДРОВОГО ОБЕСПЕЧЕНИЯ УЧРЕЖДЕНИЙ ЗДРАВООХРАНЕН</vt:lpstr>
      <vt:lpstr>    Раздел 2. ЦЕЛИ И ЗАДАЧИ, ЦЕЛЕВЫЕ ПОКАЗАТЕЛИ РЕАЛИЗАЦИИ ПОДПРОГРАММЫ «Кадровое об</vt:lpstr>
    </vt:vector>
  </TitlesOfParts>
  <Company>SPecialiST RePack</Company>
  <LinksUpToDate>false</LinksUpToDate>
  <CharactersWithSpaces>45703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IT</cp:lastModifiedBy>
  <cp:revision>9</cp:revision>
  <cp:lastPrinted>2025-03-11T11:03:00Z</cp:lastPrinted>
  <dcterms:created xsi:type="dcterms:W3CDTF">2025-03-11T04:45:00Z</dcterms:created>
  <dcterms:modified xsi:type="dcterms:W3CDTF">2025-03-21T11:21:00Z</dcterms:modified>
</cp:coreProperties>
</file>